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E40B7" w14:textId="77777777" w:rsidR="004B0EE7" w:rsidRDefault="004B0EE7" w:rsidP="004B0E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Утверждено</w:t>
      </w:r>
    </w:p>
    <w:p w14:paraId="1225959C" w14:textId="77777777" w:rsidR="004B0EE7" w:rsidRDefault="004B0EE7" w:rsidP="004B0E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ind w:left="4536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Протоколом заседания Совета по содействию развитию конкуренции в Дальнеконстантиновском </w:t>
      </w:r>
    </w:p>
    <w:p w14:paraId="46E94615" w14:textId="77777777" w:rsidR="004B0EE7" w:rsidRDefault="004B0EE7" w:rsidP="004B0E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ind w:left="4536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муниципальном </w:t>
      </w:r>
      <w:r w:rsidR="00395FEA">
        <w:rPr>
          <w:rFonts w:ascii="Arial" w:hAnsi="Arial" w:cs="Arial"/>
        </w:rPr>
        <w:t>округе</w:t>
      </w:r>
    </w:p>
    <w:p w14:paraId="7E32673F" w14:textId="5846EC6F" w:rsidR="004B0EE7" w:rsidRDefault="004B0EE7" w:rsidP="004B0E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91031E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5D787D">
        <w:rPr>
          <w:rFonts w:ascii="Arial" w:hAnsi="Arial" w:cs="Arial"/>
        </w:rPr>
        <w:t>февраля</w:t>
      </w:r>
      <w:r>
        <w:rPr>
          <w:rFonts w:ascii="Arial" w:hAnsi="Arial" w:cs="Arial"/>
        </w:rPr>
        <w:t xml:space="preserve"> 202</w:t>
      </w:r>
      <w:r w:rsidR="0091031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года № </w:t>
      </w:r>
      <w:r w:rsidR="0091031E">
        <w:rPr>
          <w:rFonts w:ascii="Arial" w:hAnsi="Arial" w:cs="Arial"/>
        </w:rPr>
        <w:t>6</w:t>
      </w:r>
    </w:p>
    <w:p w14:paraId="6EAFD0FF" w14:textId="77777777" w:rsidR="004B0EE7" w:rsidRDefault="004B0EE7" w:rsidP="004B0EE7">
      <w:pPr>
        <w:jc w:val="center"/>
        <w:rPr>
          <w:rFonts w:ascii="Arial" w:hAnsi="Arial" w:cs="Arial"/>
        </w:rPr>
      </w:pPr>
    </w:p>
    <w:p w14:paraId="69F1C33E" w14:textId="77777777" w:rsidR="004B0EE7" w:rsidRDefault="004B0EE7" w:rsidP="004B0EE7">
      <w:pPr>
        <w:jc w:val="center"/>
        <w:rPr>
          <w:rFonts w:ascii="Arial" w:hAnsi="Arial" w:cs="Arial"/>
        </w:rPr>
      </w:pPr>
    </w:p>
    <w:p w14:paraId="7ADBFE0E" w14:textId="77777777" w:rsidR="004B0EE7" w:rsidRDefault="004B0EE7" w:rsidP="004B0EE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ДОКЛАД</w:t>
      </w:r>
    </w:p>
    <w:p w14:paraId="64AE6BCD" w14:textId="77777777" w:rsidR="004B0EE7" w:rsidRDefault="004B0EE7" w:rsidP="004B0E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line="360" w:lineRule="auto"/>
        <w:jc w:val="center"/>
        <w:rPr>
          <w:rFonts w:ascii="Arial" w:eastAsia="SimSun" w:hAnsi="Arial" w:cs="Arial"/>
          <w:lang w:eastAsia="ar-SA"/>
        </w:rPr>
      </w:pPr>
      <w:r>
        <w:rPr>
          <w:rFonts w:ascii="Arial" w:eastAsia="SimSun" w:hAnsi="Arial" w:cs="Arial"/>
          <w:lang w:eastAsia="ar-SA"/>
        </w:rPr>
        <w:t xml:space="preserve">об организации </w:t>
      </w:r>
      <w:r>
        <w:rPr>
          <w:rFonts w:ascii="Arial" w:eastAsia="SimSun" w:hAnsi="Arial" w:cs="Arial"/>
          <w:bCs/>
          <w:lang w:eastAsia="zh-CN"/>
        </w:rPr>
        <w:t xml:space="preserve">в администрации </w:t>
      </w:r>
      <w:r>
        <w:rPr>
          <w:rFonts w:ascii="Arial" w:hAnsi="Arial" w:cs="Arial"/>
        </w:rPr>
        <w:t>Дальнеконстантиновского</w:t>
      </w:r>
      <w:r>
        <w:rPr>
          <w:rFonts w:ascii="Arial" w:eastAsia="SimSun" w:hAnsi="Arial" w:cs="Arial"/>
          <w:bCs/>
          <w:lang w:eastAsia="zh-CN"/>
        </w:rPr>
        <w:t xml:space="preserve"> муниципального </w:t>
      </w:r>
      <w:r w:rsidR="00395FEA">
        <w:rPr>
          <w:rFonts w:ascii="Arial" w:eastAsia="SimSun" w:hAnsi="Arial" w:cs="Arial"/>
          <w:bCs/>
          <w:lang w:eastAsia="zh-CN"/>
        </w:rPr>
        <w:t>округа</w:t>
      </w:r>
      <w:r>
        <w:rPr>
          <w:rFonts w:ascii="Arial" w:eastAsia="SimSun" w:hAnsi="Arial" w:cs="Arial"/>
          <w:bCs/>
          <w:lang w:eastAsia="zh-CN"/>
        </w:rPr>
        <w:t xml:space="preserve"> Нижегородской области</w:t>
      </w:r>
      <w:r>
        <w:rPr>
          <w:rFonts w:ascii="Arial" w:eastAsia="SimSun" w:hAnsi="Arial" w:cs="Arial"/>
          <w:lang w:eastAsia="ar-SA"/>
        </w:rPr>
        <w:t xml:space="preserve"> системы внутреннего обеспечения соответствия требованиям антимонопольного законодательства (антимонопольный комплаенс)</w:t>
      </w:r>
    </w:p>
    <w:p w14:paraId="126A761C" w14:textId="14C358F1" w:rsidR="00B869AF" w:rsidRDefault="00B869AF" w:rsidP="004B0E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line="360" w:lineRule="auto"/>
        <w:jc w:val="center"/>
        <w:rPr>
          <w:rFonts w:ascii="Arial" w:eastAsia="SimSun" w:hAnsi="Arial" w:cs="Arial"/>
          <w:lang w:eastAsia="ar-SA"/>
        </w:rPr>
      </w:pPr>
      <w:r>
        <w:rPr>
          <w:rFonts w:ascii="Arial" w:eastAsia="SimSun" w:hAnsi="Arial" w:cs="Arial"/>
          <w:lang w:eastAsia="ar-SA"/>
        </w:rPr>
        <w:t>за 202</w:t>
      </w:r>
      <w:r w:rsidR="0091031E">
        <w:rPr>
          <w:rFonts w:ascii="Arial" w:eastAsia="SimSun" w:hAnsi="Arial" w:cs="Arial"/>
          <w:lang w:eastAsia="ar-SA"/>
        </w:rPr>
        <w:t>5</w:t>
      </w:r>
      <w:r>
        <w:rPr>
          <w:rFonts w:ascii="Arial" w:eastAsia="SimSun" w:hAnsi="Arial" w:cs="Arial"/>
          <w:lang w:eastAsia="ar-SA"/>
        </w:rPr>
        <w:t xml:space="preserve"> год</w:t>
      </w:r>
    </w:p>
    <w:p w14:paraId="1941D376" w14:textId="77777777" w:rsidR="004B0EE7" w:rsidRDefault="004B0EE7" w:rsidP="004B0EE7">
      <w:pPr>
        <w:spacing w:line="360" w:lineRule="auto"/>
        <w:jc w:val="center"/>
        <w:rPr>
          <w:rFonts w:ascii="Arial" w:hAnsi="Arial" w:cs="Arial"/>
        </w:rPr>
      </w:pPr>
    </w:p>
    <w:p w14:paraId="0D5A0DB1" w14:textId="77777777" w:rsidR="005D787D" w:rsidRPr="005D787D" w:rsidRDefault="005D787D" w:rsidP="005D787D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en-US"/>
        </w:rPr>
        <w:t>I</w:t>
      </w:r>
      <w:r w:rsidRPr="005D787D">
        <w:rPr>
          <w:rFonts w:ascii="Arial" w:hAnsi="Arial" w:cs="Arial"/>
          <w:b/>
        </w:rPr>
        <w:t>. Общие</w:t>
      </w:r>
      <w:r w:rsidRPr="005D787D">
        <w:rPr>
          <w:rFonts w:ascii="Arial" w:hAnsi="Arial" w:cs="Arial"/>
        </w:rPr>
        <w:t xml:space="preserve"> </w:t>
      </w:r>
      <w:r w:rsidRPr="005D787D">
        <w:rPr>
          <w:rFonts w:ascii="Arial" w:hAnsi="Arial" w:cs="Arial"/>
          <w:b/>
        </w:rPr>
        <w:t>сведения</w:t>
      </w:r>
      <w:r w:rsidRPr="005D787D">
        <w:rPr>
          <w:rFonts w:ascii="Arial" w:hAnsi="Arial" w:cs="Arial"/>
        </w:rPr>
        <w:t xml:space="preserve"> </w:t>
      </w:r>
      <w:r w:rsidRPr="005D787D">
        <w:rPr>
          <w:rFonts w:ascii="Arial" w:hAnsi="Arial" w:cs="Arial"/>
          <w:b/>
        </w:rPr>
        <w:t>о</w:t>
      </w:r>
      <w:r w:rsidRPr="005D787D">
        <w:rPr>
          <w:rFonts w:ascii="Arial" w:hAnsi="Arial" w:cs="Arial"/>
        </w:rPr>
        <w:t xml:space="preserve"> </w:t>
      </w:r>
      <w:r w:rsidRPr="005D787D">
        <w:rPr>
          <w:rFonts w:ascii="Arial" w:hAnsi="Arial" w:cs="Arial"/>
          <w:b/>
        </w:rPr>
        <w:t>функционировании</w:t>
      </w:r>
      <w:r w:rsidRPr="005D787D">
        <w:rPr>
          <w:rFonts w:ascii="Arial" w:hAnsi="Arial" w:cs="Arial"/>
        </w:rPr>
        <w:t xml:space="preserve"> </w:t>
      </w:r>
      <w:r w:rsidRPr="005D787D">
        <w:rPr>
          <w:rFonts w:ascii="Arial" w:hAnsi="Arial" w:cs="Arial"/>
          <w:b/>
        </w:rPr>
        <w:t>антимонопольного</w:t>
      </w:r>
      <w:r w:rsidRPr="005D787D">
        <w:rPr>
          <w:rFonts w:ascii="Arial" w:hAnsi="Arial" w:cs="Arial"/>
        </w:rPr>
        <w:t xml:space="preserve"> </w:t>
      </w:r>
      <w:r w:rsidRPr="005D787D">
        <w:rPr>
          <w:rFonts w:ascii="Arial" w:hAnsi="Arial" w:cs="Arial"/>
          <w:b/>
        </w:rPr>
        <w:t>комплаенса</w:t>
      </w:r>
      <w:r w:rsidRPr="005D787D">
        <w:rPr>
          <w:rFonts w:ascii="Arial" w:hAnsi="Arial" w:cs="Arial"/>
        </w:rPr>
        <w:t xml:space="preserve"> </w:t>
      </w:r>
      <w:r w:rsidRPr="005D787D">
        <w:rPr>
          <w:rFonts w:ascii="Arial" w:hAnsi="Arial" w:cs="Arial"/>
          <w:b/>
        </w:rPr>
        <w:t>в</w:t>
      </w:r>
      <w:r w:rsidRPr="005D787D">
        <w:rPr>
          <w:rFonts w:ascii="Arial" w:hAnsi="Arial" w:cs="Arial"/>
        </w:rPr>
        <w:t xml:space="preserve"> </w:t>
      </w:r>
      <w:r w:rsidRPr="005D787D">
        <w:rPr>
          <w:rFonts w:ascii="Arial" w:hAnsi="Arial" w:cs="Arial"/>
          <w:b/>
        </w:rPr>
        <w:t>администрации</w:t>
      </w:r>
      <w:r w:rsidRPr="005D787D">
        <w:rPr>
          <w:rFonts w:ascii="Arial" w:hAnsi="Arial" w:cs="Arial"/>
        </w:rPr>
        <w:t xml:space="preserve"> </w:t>
      </w:r>
      <w:r w:rsidRPr="005D787D">
        <w:rPr>
          <w:rFonts w:ascii="Arial" w:hAnsi="Arial" w:cs="Arial"/>
          <w:b/>
        </w:rPr>
        <w:t>Дальнеконстантиновского</w:t>
      </w:r>
      <w:r w:rsidRPr="005D787D">
        <w:rPr>
          <w:rFonts w:ascii="Arial" w:hAnsi="Arial" w:cs="Arial"/>
        </w:rPr>
        <w:t xml:space="preserve"> </w:t>
      </w:r>
      <w:r w:rsidRPr="005D787D">
        <w:rPr>
          <w:rFonts w:ascii="Arial" w:hAnsi="Arial" w:cs="Arial"/>
          <w:b/>
        </w:rPr>
        <w:t>муниципального</w:t>
      </w:r>
      <w:r w:rsidRPr="005D787D">
        <w:rPr>
          <w:rFonts w:ascii="Arial" w:hAnsi="Arial" w:cs="Arial"/>
        </w:rPr>
        <w:t xml:space="preserve"> </w:t>
      </w:r>
      <w:r w:rsidRPr="005D787D">
        <w:rPr>
          <w:rFonts w:ascii="Arial" w:hAnsi="Arial" w:cs="Arial"/>
          <w:b/>
        </w:rPr>
        <w:t>округа</w:t>
      </w:r>
      <w:r w:rsidRPr="005D787D">
        <w:rPr>
          <w:rFonts w:ascii="Arial" w:hAnsi="Arial" w:cs="Arial"/>
        </w:rPr>
        <w:t xml:space="preserve"> </w:t>
      </w:r>
      <w:r w:rsidRPr="005D787D">
        <w:rPr>
          <w:rFonts w:ascii="Arial" w:hAnsi="Arial" w:cs="Arial"/>
          <w:b/>
        </w:rPr>
        <w:t>Нижегородской</w:t>
      </w:r>
      <w:r w:rsidRPr="005D787D">
        <w:rPr>
          <w:rFonts w:ascii="Arial" w:hAnsi="Arial" w:cs="Arial"/>
        </w:rPr>
        <w:t xml:space="preserve"> </w:t>
      </w:r>
      <w:r w:rsidRPr="005D787D">
        <w:rPr>
          <w:rFonts w:ascii="Arial" w:hAnsi="Arial" w:cs="Arial"/>
          <w:b/>
        </w:rPr>
        <w:t>области</w:t>
      </w:r>
    </w:p>
    <w:p w14:paraId="52CBFF24" w14:textId="77777777" w:rsidR="004B0EE7" w:rsidRDefault="004B0EE7" w:rsidP="004B0EE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Во исполнение Указа Президента Российской Федерации от 21 декабря 2017 года № 618 «Об основных направлениях государственной политики по развитию конкуренции», в соответствии с распоряжением Правительства Российской Федерации от 18 октября 2018 года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 в 2019 году в администрации Дальнеконстантиновского муниципального района Нижегородской области внедрена система</w:t>
      </w:r>
      <w:r>
        <w:rPr>
          <w:rFonts w:ascii="Arial" w:eastAsia="SimSun" w:hAnsi="Arial" w:cs="Arial"/>
          <w:b/>
          <w:lang w:eastAsia="ar-SA"/>
        </w:rPr>
        <w:t xml:space="preserve"> </w:t>
      </w:r>
      <w:r>
        <w:rPr>
          <w:rFonts w:ascii="Arial" w:hAnsi="Arial" w:cs="Arial"/>
        </w:rPr>
        <w:t>внутреннего обеспечения соответствия требованиям антимонопольного законодательства (далее – антимонопольный комплаенс).</w:t>
      </w:r>
    </w:p>
    <w:p w14:paraId="7707D89F" w14:textId="77777777" w:rsidR="004B0EE7" w:rsidRDefault="004B0EE7" w:rsidP="004B0EE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рамках антимонопольного комплаенса разработаны и утверждены следующие документы:</w:t>
      </w:r>
    </w:p>
    <w:p w14:paraId="030E5615" w14:textId="77777777" w:rsidR="004B0EE7" w:rsidRDefault="004B0EE7" w:rsidP="004B0EE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О создании и организации в администрации Дальнеконстантиновского муниципального района Нижегородской области системы внутреннего обеспечения соответствия требованиям антимонопольного законодательства (постановление администрации Дальнеконстантиновского муниципального района Нижегородской области от 15.07.2019 г. № 767;</w:t>
      </w:r>
    </w:p>
    <w:p w14:paraId="58092318" w14:textId="77777777" w:rsidR="004B0EE7" w:rsidRDefault="004B0EE7" w:rsidP="004B0EE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Постановлением администрации Дальнеконстантиновского муниципального района Нижегородской области от 15.07.2019г. № 767 </w:t>
      </w:r>
      <w:r w:rsidR="001D7DC9">
        <w:rPr>
          <w:rFonts w:ascii="Arial" w:hAnsi="Arial" w:cs="Arial"/>
        </w:rPr>
        <w:t>«</w:t>
      </w:r>
      <w:r>
        <w:rPr>
          <w:rFonts w:ascii="Arial" w:hAnsi="Arial" w:cs="Arial"/>
        </w:rPr>
        <w:t xml:space="preserve">О создании и организации в администрации Дальнеконстантиновского муниципального района Нижегородской области системы внутреннего обеспечения соответствия </w:t>
      </w:r>
      <w:r>
        <w:rPr>
          <w:rFonts w:ascii="Arial" w:hAnsi="Arial" w:cs="Arial"/>
        </w:rPr>
        <w:lastRenderedPageBreak/>
        <w:t xml:space="preserve">требованиям антимонопольного законодательства» утверждено Положение о Комиссии по контролю за исполнением антимонопольного комплаенса деятельности администрации Дальнеконстантиновского  муниципального района Нижегородской области и утвержден состав 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комиссии по контролю за исполнением антимонопольного комплаенса деятельности администрации Дальнеконстантиновского муниципального района Нижегородской области</w:t>
      </w:r>
    </w:p>
    <w:p w14:paraId="719423CA" w14:textId="77777777" w:rsidR="00395FEA" w:rsidRDefault="001D7DC9" w:rsidP="00395FEA">
      <w:pPr>
        <w:spacing w:line="360" w:lineRule="auto"/>
        <w:ind w:right="-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395FEA" w:rsidRPr="00395FEA">
        <w:rPr>
          <w:rFonts w:ascii="Arial" w:hAnsi="Arial" w:cs="Arial"/>
        </w:rPr>
        <w:t>Постановление</w:t>
      </w:r>
      <w:r w:rsidR="00395FEA">
        <w:rPr>
          <w:rFonts w:ascii="Arial" w:hAnsi="Arial" w:cs="Arial"/>
        </w:rPr>
        <w:t>м</w:t>
      </w:r>
      <w:r w:rsidR="00395FEA" w:rsidRPr="00395FEA">
        <w:rPr>
          <w:rFonts w:ascii="Arial" w:hAnsi="Arial" w:cs="Arial"/>
        </w:rPr>
        <w:t xml:space="preserve"> администрации Дальнеконстантиновского муниципального района» № 153 от </w:t>
      </w:r>
      <w:proofErr w:type="gramStart"/>
      <w:r w:rsidR="00395FEA" w:rsidRPr="00395FEA">
        <w:rPr>
          <w:rFonts w:ascii="Arial" w:hAnsi="Arial" w:cs="Arial"/>
        </w:rPr>
        <w:t>10.02.2021</w:t>
      </w:r>
      <w:r w:rsidR="00395FEA">
        <w:rPr>
          <w:rFonts w:ascii="Arial" w:hAnsi="Arial" w:cs="Arial"/>
        </w:rPr>
        <w:t xml:space="preserve"> </w:t>
      </w:r>
      <w:r w:rsidR="00395FEA" w:rsidRPr="00395FEA">
        <w:rPr>
          <w:rFonts w:ascii="Arial" w:hAnsi="Arial" w:cs="Arial"/>
        </w:rPr>
        <w:t xml:space="preserve"> «</w:t>
      </w:r>
      <w:proofErr w:type="gramEnd"/>
      <w:r w:rsidR="00395FEA" w:rsidRPr="00395FEA">
        <w:rPr>
          <w:rFonts w:ascii="Arial" w:hAnsi="Arial" w:cs="Arial"/>
        </w:rPr>
        <w:t>Об утверждении плана мероприятий («дорожной карты») по снижению</w:t>
      </w:r>
      <w:r w:rsidR="00395FEA">
        <w:rPr>
          <w:rFonts w:ascii="Arial" w:hAnsi="Arial" w:cs="Arial"/>
        </w:rPr>
        <w:t xml:space="preserve"> </w:t>
      </w:r>
      <w:r w:rsidR="00395FEA" w:rsidRPr="00395FEA">
        <w:rPr>
          <w:rFonts w:ascii="Arial" w:hAnsi="Arial" w:cs="Arial"/>
        </w:rPr>
        <w:t>рисков нарушения антимонопольного законодательства, карты комплаенс-рисков и  Методики расчета ключевых показателей эффективности функционирования антимонопольного комплаенса администрации Дальнеконстантиновского муниципальног</w:t>
      </w:r>
      <w:r w:rsidR="00395FEA">
        <w:rPr>
          <w:rFonts w:ascii="Arial" w:hAnsi="Arial" w:cs="Arial"/>
        </w:rPr>
        <w:t>о района Нижегородской области» утвержден план мероприятий.</w:t>
      </w:r>
    </w:p>
    <w:p w14:paraId="5B2DE595" w14:textId="77777777" w:rsidR="00395FEA" w:rsidRPr="00395FEA" w:rsidRDefault="00395FEA" w:rsidP="00395FEA">
      <w:pPr>
        <w:spacing w:line="360" w:lineRule="auto"/>
        <w:ind w:right="-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95FEA">
        <w:rPr>
          <w:rFonts w:ascii="Arial" w:hAnsi="Arial" w:cs="Arial"/>
        </w:rPr>
        <w:t xml:space="preserve">«Об утверждении плана мероприятий («дорожной карты») по снижению          рисков нарушения антимонопольного законодательства администрации Дальнеконстантиновского муниципального района Нижегородской области» </w:t>
      </w:r>
    </w:p>
    <w:p w14:paraId="0ACD5FDF" w14:textId="77777777" w:rsidR="00395FEA" w:rsidRDefault="00395FEA" w:rsidP="00395FEA">
      <w:pPr>
        <w:spacing w:line="360" w:lineRule="auto"/>
        <w:ind w:right="-6"/>
        <w:jc w:val="both"/>
        <w:rPr>
          <w:rFonts w:ascii="Arial" w:hAnsi="Arial" w:cs="Arial"/>
        </w:rPr>
      </w:pPr>
      <w:r w:rsidRPr="00395FEA">
        <w:rPr>
          <w:rFonts w:ascii="Arial" w:hAnsi="Arial" w:cs="Arial"/>
        </w:rPr>
        <w:t>Постановление администрации Дальнеконстантиновского муниципального района» № 160 от 11.02.2022</w:t>
      </w:r>
      <w:r w:rsidR="0011121D">
        <w:rPr>
          <w:rFonts w:ascii="Arial" w:hAnsi="Arial" w:cs="Arial"/>
        </w:rPr>
        <w:t>.</w:t>
      </w:r>
    </w:p>
    <w:p w14:paraId="03E3A038" w14:textId="498426CA" w:rsidR="0011121D" w:rsidRPr="00395FEA" w:rsidRDefault="001038D1" w:rsidP="00395FEA">
      <w:pPr>
        <w:spacing w:line="360" w:lineRule="auto"/>
        <w:ind w:right="-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11121D">
        <w:rPr>
          <w:rFonts w:ascii="Arial" w:hAnsi="Arial" w:cs="Arial"/>
        </w:rPr>
        <w:t xml:space="preserve">Функции уполномоченного подразделения, связанные с организацией и функционированием антимонопольного </w:t>
      </w:r>
      <w:proofErr w:type="gramStart"/>
      <w:r w:rsidR="0011121D">
        <w:rPr>
          <w:rFonts w:ascii="Arial" w:hAnsi="Arial" w:cs="Arial"/>
        </w:rPr>
        <w:t>комплаенса</w:t>
      </w:r>
      <w:proofErr w:type="gramEnd"/>
      <w:r w:rsidR="0011121D">
        <w:rPr>
          <w:rFonts w:ascii="Arial" w:hAnsi="Arial" w:cs="Arial"/>
        </w:rPr>
        <w:t xml:space="preserve"> распределяются между структурными подразделениями Администрации Дальнеконстантиновского муниципального округа в соответствии с их компетенцией, а именно между управлением экономического развития и </w:t>
      </w:r>
      <w:r w:rsidR="0091031E">
        <w:rPr>
          <w:rFonts w:ascii="Arial" w:hAnsi="Arial" w:cs="Arial"/>
        </w:rPr>
        <w:t xml:space="preserve">правовым </w:t>
      </w:r>
      <w:r w:rsidR="0011121D">
        <w:rPr>
          <w:rFonts w:ascii="Arial" w:hAnsi="Arial" w:cs="Arial"/>
        </w:rPr>
        <w:t>отделом.</w:t>
      </w:r>
    </w:p>
    <w:p w14:paraId="4E862C48" w14:textId="77777777" w:rsidR="004B0EE7" w:rsidRDefault="004B0EE7" w:rsidP="004B0EE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Уполномоченными подразделениями, реализованы следующие мероприятия по внедрению и организации антимонопольного комплаенса.</w:t>
      </w:r>
    </w:p>
    <w:p w14:paraId="0C5D98E1" w14:textId="77777777" w:rsidR="005D787D" w:rsidRPr="005D787D" w:rsidRDefault="005D787D" w:rsidP="005D787D">
      <w:pPr>
        <w:pStyle w:val="11"/>
        <w:numPr>
          <w:ilvl w:val="0"/>
          <w:numId w:val="3"/>
        </w:numPr>
        <w:tabs>
          <w:tab w:val="left" w:pos="1440"/>
          <w:tab w:val="left" w:pos="2846"/>
        </w:tabs>
        <w:spacing w:before="3" w:line="336" w:lineRule="auto"/>
        <w:ind w:right="383"/>
        <w:rPr>
          <w:rFonts w:ascii="Arial" w:hAnsi="Arial" w:cs="Arial"/>
          <w:sz w:val="24"/>
        </w:rPr>
      </w:pPr>
      <w:r w:rsidRPr="005D787D">
        <w:rPr>
          <w:rFonts w:ascii="Arial" w:hAnsi="Arial" w:cs="Arial"/>
          <w:sz w:val="24"/>
        </w:rPr>
        <w:t>Информация</w:t>
      </w:r>
      <w:r w:rsidRPr="005D787D">
        <w:rPr>
          <w:rFonts w:ascii="Arial" w:hAnsi="Arial" w:cs="Arial"/>
          <w:b w:val="0"/>
          <w:spacing w:val="-5"/>
          <w:sz w:val="24"/>
        </w:rPr>
        <w:t xml:space="preserve"> </w:t>
      </w:r>
      <w:r w:rsidRPr="005D787D">
        <w:rPr>
          <w:rFonts w:ascii="Arial" w:hAnsi="Arial" w:cs="Arial"/>
          <w:sz w:val="24"/>
        </w:rPr>
        <w:t>о</w:t>
      </w:r>
      <w:r w:rsidRPr="005D787D">
        <w:rPr>
          <w:rFonts w:ascii="Arial" w:hAnsi="Arial" w:cs="Arial"/>
          <w:b w:val="0"/>
          <w:spacing w:val="-5"/>
          <w:sz w:val="24"/>
        </w:rPr>
        <w:t xml:space="preserve"> </w:t>
      </w:r>
      <w:r w:rsidRPr="005D787D">
        <w:rPr>
          <w:rFonts w:ascii="Arial" w:hAnsi="Arial" w:cs="Arial"/>
          <w:sz w:val="24"/>
        </w:rPr>
        <w:t>проведении</w:t>
      </w:r>
      <w:r w:rsidRPr="005D787D">
        <w:rPr>
          <w:rFonts w:ascii="Arial" w:hAnsi="Arial" w:cs="Arial"/>
          <w:b w:val="0"/>
          <w:spacing w:val="-5"/>
          <w:sz w:val="24"/>
        </w:rPr>
        <w:t xml:space="preserve"> </w:t>
      </w:r>
      <w:r w:rsidRPr="005D787D">
        <w:rPr>
          <w:rFonts w:ascii="Arial" w:hAnsi="Arial" w:cs="Arial"/>
          <w:sz w:val="24"/>
        </w:rPr>
        <w:t>выявления</w:t>
      </w:r>
      <w:r w:rsidRPr="005D787D">
        <w:rPr>
          <w:rFonts w:ascii="Arial" w:hAnsi="Arial" w:cs="Arial"/>
          <w:b w:val="0"/>
          <w:spacing w:val="-5"/>
          <w:sz w:val="24"/>
        </w:rPr>
        <w:t xml:space="preserve"> </w:t>
      </w:r>
      <w:r w:rsidRPr="005D787D">
        <w:rPr>
          <w:rFonts w:ascii="Arial" w:hAnsi="Arial" w:cs="Arial"/>
          <w:sz w:val="24"/>
        </w:rPr>
        <w:t>и</w:t>
      </w:r>
      <w:r w:rsidRPr="005D787D">
        <w:rPr>
          <w:rFonts w:ascii="Arial" w:hAnsi="Arial" w:cs="Arial"/>
          <w:b w:val="0"/>
          <w:spacing w:val="-5"/>
          <w:sz w:val="24"/>
        </w:rPr>
        <w:t xml:space="preserve"> </w:t>
      </w:r>
      <w:r w:rsidRPr="005D787D">
        <w:rPr>
          <w:rFonts w:ascii="Arial" w:hAnsi="Arial" w:cs="Arial"/>
          <w:sz w:val="24"/>
        </w:rPr>
        <w:t>оценки</w:t>
      </w:r>
      <w:r w:rsidRPr="005D787D">
        <w:rPr>
          <w:rFonts w:ascii="Arial" w:hAnsi="Arial" w:cs="Arial"/>
          <w:b w:val="0"/>
          <w:spacing w:val="-5"/>
          <w:sz w:val="24"/>
        </w:rPr>
        <w:t xml:space="preserve"> </w:t>
      </w:r>
      <w:r w:rsidRPr="005D787D">
        <w:rPr>
          <w:rFonts w:ascii="Arial" w:hAnsi="Arial" w:cs="Arial"/>
          <w:sz w:val="24"/>
        </w:rPr>
        <w:t>рисков</w:t>
      </w:r>
      <w:r w:rsidRPr="005D787D">
        <w:rPr>
          <w:rFonts w:ascii="Arial" w:hAnsi="Arial" w:cs="Arial"/>
          <w:b w:val="0"/>
          <w:spacing w:val="-4"/>
          <w:sz w:val="24"/>
        </w:rPr>
        <w:t xml:space="preserve"> </w:t>
      </w:r>
      <w:r w:rsidRPr="005D787D">
        <w:rPr>
          <w:rFonts w:ascii="Arial" w:hAnsi="Arial" w:cs="Arial"/>
          <w:sz w:val="24"/>
        </w:rPr>
        <w:t>нарушения</w:t>
      </w:r>
      <w:r w:rsidRPr="005D787D">
        <w:rPr>
          <w:rFonts w:ascii="Arial" w:hAnsi="Arial" w:cs="Arial"/>
          <w:b w:val="0"/>
          <w:sz w:val="24"/>
        </w:rPr>
        <w:t xml:space="preserve"> </w:t>
      </w:r>
      <w:r w:rsidRPr="005D787D">
        <w:rPr>
          <w:rFonts w:ascii="Arial" w:hAnsi="Arial" w:cs="Arial"/>
          <w:sz w:val="24"/>
        </w:rPr>
        <w:t>антимонопольного</w:t>
      </w:r>
      <w:r w:rsidRPr="005D787D">
        <w:rPr>
          <w:rFonts w:ascii="Arial" w:hAnsi="Arial" w:cs="Arial"/>
          <w:b w:val="0"/>
          <w:sz w:val="24"/>
        </w:rPr>
        <w:t xml:space="preserve"> </w:t>
      </w:r>
      <w:r w:rsidRPr="005D787D">
        <w:rPr>
          <w:rFonts w:ascii="Arial" w:hAnsi="Arial" w:cs="Arial"/>
          <w:sz w:val="24"/>
        </w:rPr>
        <w:t>законодательства</w:t>
      </w:r>
    </w:p>
    <w:p w14:paraId="7DBEB797" w14:textId="77777777" w:rsidR="005D787D" w:rsidRPr="005D787D" w:rsidRDefault="005D787D" w:rsidP="005D787D">
      <w:pPr>
        <w:pStyle w:val="a6"/>
        <w:spacing w:line="318" w:lineRule="exact"/>
        <w:ind w:left="0"/>
        <w:rPr>
          <w:rFonts w:ascii="Arial" w:hAnsi="Arial" w:cs="Arial"/>
          <w:sz w:val="24"/>
          <w:szCs w:val="24"/>
        </w:rPr>
      </w:pPr>
      <w:r w:rsidRPr="005D787D">
        <w:rPr>
          <w:rFonts w:ascii="Arial" w:hAnsi="Arial" w:cs="Arial"/>
          <w:spacing w:val="-2"/>
          <w:sz w:val="24"/>
          <w:szCs w:val="24"/>
        </w:rPr>
        <w:t xml:space="preserve">    В</w:t>
      </w:r>
      <w:r w:rsidRPr="005D787D">
        <w:rPr>
          <w:rFonts w:ascii="Arial" w:hAnsi="Arial" w:cs="Arial"/>
          <w:spacing w:val="-4"/>
          <w:sz w:val="24"/>
          <w:szCs w:val="24"/>
        </w:rPr>
        <w:t xml:space="preserve"> </w:t>
      </w:r>
      <w:r w:rsidRPr="005D787D">
        <w:rPr>
          <w:rFonts w:ascii="Arial" w:hAnsi="Arial" w:cs="Arial"/>
          <w:spacing w:val="-2"/>
          <w:sz w:val="24"/>
          <w:szCs w:val="24"/>
        </w:rPr>
        <w:t>целях оценки рисков</w:t>
      </w:r>
      <w:r w:rsidRPr="005D787D">
        <w:rPr>
          <w:rFonts w:ascii="Arial" w:hAnsi="Arial" w:cs="Arial"/>
          <w:spacing w:val="-1"/>
          <w:sz w:val="24"/>
          <w:szCs w:val="24"/>
        </w:rPr>
        <w:t xml:space="preserve"> </w:t>
      </w:r>
      <w:r w:rsidRPr="005D787D">
        <w:rPr>
          <w:rFonts w:ascii="Arial" w:hAnsi="Arial" w:cs="Arial"/>
          <w:spacing w:val="-2"/>
          <w:sz w:val="24"/>
          <w:szCs w:val="24"/>
        </w:rPr>
        <w:t>нарушения</w:t>
      </w:r>
      <w:r w:rsidRPr="005D787D">
        <w:rPr>
          <w:rFonts w:ascii="Arial" w:hAnsi="Arial" w:cs="Arial"/>
          <w:sz w:val="24"/>
          <w:szCs w:val="24"/>
        </w:rPr>
        <w:t xml:space="preserve"> </w:t>
      </w:r>
      <w:r w:rsidRPr="005D787D">
        <w:rPr>
          <w:rFonts w:ascii="Arial" w:hAnsi="Arial" w:cs="Arial"/>
          <w:spacing w:val="-2"/>
          <w:sz w:val="24"/>
          <w:szCs w:val="24"/>
        </w:rPr>
        <w:t>антимонопольного</w:t>
      </w:r>
      <w:r w:rsidRPr="005D787D">
        <w:rPr>
          <w:rFonts w:ascii="Arial" w:hAnsi="Arial" w:cs="Arial"/>
          <w:sz w:val="24"/>
          <w:szCs w:val="24"/>
        </w:rPr>
        <w:t xml:space="preserve"> </w:t>
      </w:r>
      <w:r w:rsidRPr="005D787D">
        <w:rPr>
          <w:rFonts w:ascii="Arial" w:hAnsi="Arial" w:cs="Arial"/>
          <w:spacing w:val="-2"/>
          <w:sz w:val="24"/>
          <w:szCs w:val="24"/>
        </w:rPr>
        <w:t>законодательства</w:t>
      </w:r>
      <w:r w:rsidRPr="005D787D">
        <w:rPr>
          <w:rFonts w:ascii="Arial" w:hAnsi="Arial" w:cs="Arial"/>
          <w:spacing w:val="-1"/>
          <w:sz w:val="24"/>
          <w:szCs w:val="24"/>
        </w:rPr>
        <w:t xml:space="preserve"> </w:t>
      </w:r>
      <w:r w:rsidRPr="005D787D">
        <w:rPr>
          <w:rFonts w:ascii="Arial" w:hAnsi="Arial" w:cs="Arial"/>
          <w:spacing w:val="-2"/>
          <w:sz w:val="24"/>
          <w:szCs w:val="24"/>
        </w:rPr>
        <w:t>(далее</w:t>
      </w:r>
    </w:p>
    <w:p w14:paraId="1896237A" w14:textId="77777777" w:rsidR="005D787D" w:rsidRPr="005D787D" w:rsidRDefault="005D787D" w:rsidP="005D787D">
      <w:pPr>
        <w:pStyle w:val="a6"/>
        <w:spacing w:before="129" w:line="336" w:lineRule="auto"/>
        <w:ind w:left="0" w:right="119"/>
        <w:rPr>
          <w:rFonts w:ascii="Arial" w:hAnsi="Arial" w:cs="Arial"/>
          <w:sz w:val="24"/>
          <w:szCs w:val="24"/>
        </w:rPr>
      </w:pPr>
      <w:r w:rsidRPr="005D787D">
        <w:rPr>
          <w:rFonts w:ascii="Arial" w:hAnsi="Arial" w:cs="Arial"/>
          <w:sz w:val="24"/>
          <w:szCs w:val="24"/>
        </w:rPr>
        <w:t>- комплаенс-рисков) Уполномоченным подразделением проведен анализ факторов, событий и обстоятельств, которые влияют на совершение таких нарушений.</w:t>
      </w:r>
    </w:p>
    <w:p w14:paraId="52DBD078" w14:textId="023DBFFD" w:rsidR="005D787D" w:rsidRPr="005D787D" w:rsidRDefault="005D787D" w:rsidP="005D787D">
      <w:pPr>
        <w:pStyle w:val="11"/>
        <w:tabs>
          <w:tab w:val="left" w:pos="1440"/>
          <w:tab w:val="left" w:pos="2846"/>
        </w:tabs>
        <w:spacing w:before="3" w:line="336" w:lineRule="auto"/>
        <w:ind w:right="383" w:firstLine="0"/>
        <w:rPr>
          <w:rFonts w:ascii="Arial" w:hAnsi="Arial" w:cs="Arial"/>
          <w:b w:val="0"/>
          <w:sz w:val="24"/>
          <w:szCs w:val="24"/>
        </w:rPr>
      </w:pPr>
      <w:r w:rsidRPr="005D787D">
        <w:rPr>
          <w:rFonts w:ascii="Arial" w:hAnsi="Arial" w:cs="Arial"/>
          <w:b w:val="0"/>
          <w:sz w:val="24"/>
          <w:szCs w:val="24"/>
        </w:rPr>
        <w:t xml:space="preserve">    Под комплаенс-рисками понимались те потенциально возможные события, обстоятельства</w:t>
      </w:r>
      <w:r w:rsidRPr="005D787D">
        <w:rPr>
          <w:rFonts w:ascii="Arial" w:hAnsi="Arial" w:cs="Arial"/>
          <w:b w:val="0"/>
          <w:spacing w:val="-10"/>
          <w:sz w:val="24"/>
          <w:szCs w:val="24"/>
        </w:rPr>
        <w:t xml:space="preserve"> </w:t>
      </w:r>
      <w:r w:rsidRPr="005D787D">
        <w:rPr>
          <w:rFonts w:ascii="Arial" w:hAnsi="Arial" w:cs="Arial"/>
          <w:b w:val="0"/>
          <w:sz w:val="24"/>
          <w:szCs w:val="24"/>
        </w:rPr>
        <w:t>и</w:t>
      </w:r>
      <w:r w:rsidRPr="005D787D">
        <w:rPr>
          <w:rFonts w:ascii="Arial" w:hAnsi="Arial" w:cs="Arial"/>
          <w:b w:val="0"/>
          <w:spacing w:val="-9"/>
          <w:sz w:val="24"/>
          <w:szCs w:val="24"/>
        </w:rPr>
        <w:t xml:space="preserve"> </w:t>
      </w:r>
      <w:r w:rsidRPr="005D787D">
        <w:rPr>
          <w:rFonts w:ascii="Arial" w:hAnsi="Arial" w:cs="Arial"/>
          <w:b w:val="0"/>
          <w:sz w:val="24"/>
          <w:szCs w:val="24"/>
        </w:rPr>
        <w:t>факторы</w:t>
      </w:r>
      <w:r w:rsidRPr="005D787D">
        <w:rPr>
          <w:rFonts w:ascii="Arial" w:hAnsi="Arial" w:cs="Arial"/>
          <w:b w:val="0"/>
          <w:spacing w:val="-9"/>
          <w:sz w:val="24"/>
          <w:szCs w:val="24"/>
        </w:rPr>
        <w:t xml:space="preserve"> </w:t>
      </w:r>
      <w:r w:rsidRPr="005D787D">
        <w:rPr>
          <w:rFonts w:ascii="Arial" w:hAnsi="Arial" w:cs="Arial"/>
          <w:b w:val="0"/>
          <w:sz w:val="24"/>
          <w:szCs w:val="24"/>
        </w:rPr>
        <w:t>в</w:t>
      </w:r>
      <w:r w:rsidRPr="005D787D">
        <w:rPr>
          <w:rFonts w:ascii="Arial" w:hAnsi="Arial" w:cs="Arial"/>
          <w:b w:val="0"/>
          <w:spacing w:val="-13"/>
          <w:sz w:val="24"/>
          <w:szCs w:val="24"/>
        </w:rPr>
        <w:t xml:space="preserve"> </w:t>
      </w:r>
      <w:r w:rsidRPr="005D787D">
        <w:rPr>
          <w:rFonts w:ascii="Arial" w:hAnsi="Arial" w:cs="Arial"/>
          <w:b w:val="0"/>
          <w:sz w:val="24"/>
          <w:szCs w:val="24"/>
        </w:rPr>
        <w:t>202</w:t>
      </w:r>
      <w:r w:rsidR="0091031E">
        <w:rPr>
          <w:rFonts w:ascii="Arial" w:hAnsi="Arial" w:cs="Arial"/>
          <w:b w:val="0"/>
          <w:sz w:val="24"/>
          <w:szCs w:val="24"/>
        </w:rPr>
        <w:t>5</w:t>
      </w:r>
      <w:r w:rsidRPr="005D787D">
        <w:rPr>
          <w:rFonts w:ascii="Arial" w:hAnsi="Arial" w:cs="Arial"/>
          <w:b w:val="0"/>
          <w:spacing w:val="-9"/>
          <w:sz w:val="24"/>
          <w:szCs w:val="24"/>
        </w:rPr>
        <w:t xml:space="preserve"> </w:t>
      </w:r>
      <w:r w:rsidRPr="005D787D">
        <w:rPr>
          <w:rFonts w:ascii="Arial" w:hAnsi="Arial" w:cs="Arial"/>
          <w:b w:val="0"/>
          <w:sz w:val="24"/>
          <w:szCs w:val="24"/>
        </w:rPr>
        <w:t>году,</w:t>
      </w:r>
      <w:r w:rsidRPr="005D787D">
        <w:rPr>
          <w:rFonts w:ascii="Arial" w:hAnsi="Arial" w:cs="Arial"/>
          <w:b w:val="0"/>
          <w:spacing w:val="-11"/>
          <w:sz w:val="24"/>
          <w:szCs w:val="24"/>
        </w:rPr>
        <w:t xml:space="preserve"> </w:t>
      </w:r>
      <w:r w:rsidRPr="005D787D">
        <w:rPr>
          <w:rFonts w:ascii="Arial" w:hAnsi="Arial" w:cs="Arial"/>
          <w:b w:val="0"/>
          <w:sz w:val="24"/>
          <w:szCs w:val="24"/>
        </w:rPr>
        <w:t>поддающиеся</w:t>
      </w:r>
      <w:r w:rsidRPr="005D787D">
        <w:rPr>
          <w:rFonts w:ascii="Arial" w:hAnsi="Arial" w:cs="Arial"/>
          <w:b w:val="0"/>
          <w:spacing w:val="-12"/>
          <w:sz w:val="24"/>
          <w:szCs w:val="24"/>
        </w:rPr>
        <w:t xml:space="preserve"> </w:t>
      </w:r>
      <w:r w:rsidRPr="005D787D">
        <w:rPr>
          <w:rFonts w:ascii="Arial" w:hAnsi="Arial" w:cs="Arial"/>
          <w:b w:val="0"/>
          <w:sz w:val="24"/>
          <w:szCs w:val="24"/>
        </w:rPr>
        <w:t>определению</w:t>
      </w:r>
      <w:r w:rsidRPr="005D787D">
        <w:rPr>
          <w:rFonts w:ascii="Arial" w:hAnsi="Arial" w:cs="Arial"/>
          <w:b w:val="0"/>
          <w:spacing w:val="-11"/>
          <w:sz w:val="24"/>
          <w:szCs w:val="24"/>
        </w:rPr>
        <w:t xml:space="preserve"> </w:t>
      </w:r>
      <w:r w:rsidRPr="005D787D">
        <w:rPr>
          <w:rFonts w:ascii="Arial" w:hAnsi="Arial" w:cs="Arial"/>
          <w:b w:val="0"/>
          <w:sz w:val="24"/>
          <w:szCs w:val="24"/>
        </w:rPr>
        <w:t>и</w:t>
      </w:r>
      <w:r w:rsidRPr="005D787D">
        <w:rPr>
          <w:rFonts w:ascii="Arial" w:hAnsi="Arial" w:cs="Arial"/>
          <w:b w:val="0"/>
          <w:spacing w:val="-11"/>
          <w:sz w:val="24"/>
          <w:szCs w:val="24"/>
        </w:rPr>
        <w:t xml:space="preserve"> </w:t>
      </w:r>
      <w:r w:rsidRPr="005D787D">
        <w:rPr>
          <w:rFonts w:ascii="Arial" w:hAnsi="Arial" w:cs="Arial"/>
          <w:b w:val="0"/>
          <w:sz w:val="24"/>
          <w:szCs w:val="24"/>
        </w:rPr>
        <w:t>оценке,</w:t>
      </w:r>
      <w:r w:rsidRPr="005D787D">
        <w:rPr>
          <w:rFonts w:ascii="Arial" w:hAnsi="Arial" w:cs="Arial"/>
          <w:b w:val="0"/>
          <w:spacing w:val="-11"/>
          <w:sz w:val="24"/>
          <w:szCs w:val="24"/>
        </w:rPr>
        <w:t xml:space="preserve"> </w:t>
      </w:r>
      <w:r w:rsidRPr="005D787D">
        <w:rPr>
          <w:rFonts w:ascii="Arial" w:hAnsi="Arial" w:cs="Arial"/>
          <w:b w:val="0"/>
          <w:sz w:val="24"/>
          <w:szCs w:val="24"/>
        </w:rPr>
        <w:t xml:space="preserve">которые влияют на наступление такого неблагоприятного события, как нарушение Администрацией Дальнеконстантиновского муниципального </w:t>
      </w:r>
      <w:r>
        <w:rPr>
          <w:rFonts w:ascii="Arial" w:hAnsi="Arial" w:cs="Arial"/>
          <w:b w:val="0"/>
          <w:sz w:val="24"/>
          <w:szCs w:val="24"/>
        </w:rPr>
        <w:t>округ</w:t>
      </w:r>
      <w:r w:rsidRPr="005D787D">
        <w:rPr>
          <w:rFonts w:ascii="Arial" w:hAnsi="Arial" w:cs="Arial"/>
          <w:b w:val="0"/>
          <w:sz w:val="24"/>
          <w:szCs w:val="24"/>
        </w:rPr>
        <w:t>а Нижегородской области антимонопольного законодательства.</w:t>
      </w:r>
    </w:p>
    <w:p w14:paraId="55D95A91" w14:textId="77777777" w:rsidR="005D787D" w:rsidRPr="005D787D" w:rsidRDefault="005D787D" w:rsidP="005D787D">
      <w:pPr>
        <w:pStyle w:val="11"/>
        <w:tabs>
          <w:tab w:val="left" w:pos="1440"/>
          <w:tab w:val="left" w:pos="2846"/>
        </w:tabs>
        <w:spacing w:before="3" w:line="336" w:lineRule="auto"/>
        <w:ind w:right="383" w:firstLine="0"/>
        <w:rPr>
          <w:rFonts w:ascii="Arial" w:hAnsi="Arial" w:cs="Arial"/>
          <w:sz w:val="24"/>
        </w:rPr>
      </w:pPr>
    </w:p>
    <w:p w14:paraId="0E7457C0" w14:textId="77777777" w:rsidR="004B0EE7" w:rsidRDefault="004B0EE7" w:rsidP="004B0EE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1112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 соответствии с п.1.2 Плана мероприятий по организации и функционировании в администрации Дальнеконстантиновского муниципального района Нижегородской области и её структурных подразделениях системы внутреннего обеспечения соответствия требованиям антимонопольного законодательства (антимонопольный комплаенс), в уполномоченных подразделениях назначены должностные лица, ответственные за организацию и функционирование в уполномоченном подразделении антимонопольного комплаенса.</w:t>
      </w:r>
    </w:p>
    <w:p w14:paraId="205729E2" w14:textId="77777777" w:rsidR="004B0EE7" w:rsidRDefault="004B0EE7" w:rsidP="004B0EE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1112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Внесены изменения в должностные инструкции работников уполномоченных подразделений администрации в части требований о знании и изучении антимонопольного законодательства.</w:t>
      </w:r>
    </w:p>
    <w:p w14:paraId="4AEE815E" w14:textId="77777777" w:rsidR="00823C2E" w:rsidRDefault="00062B91" w:rsidP="004B0EE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823C2E">
        <w:rPr>
          <w:rFonts w:ascii="Arial" w:hAnsi="Arial" w:cs="Arial"/>
        </w:rPr>
        <w:t xml:space="preserve">3. Проведен </w:t>
      </w:r>
      <w:r w:rsidRPr="00823C2E">
        <w:rPr>
          <w:rFonts w:ascii="Arial" w:hAnsi="Arial" w:cs="Arial"/>
          <w:sz w:val="22"/>
          <w:szCs w:val="22"/>
        </w:rPr>
        <w:t>анализ целевого использования муниципальных объектов недвижимого имущества</w:t>
      </w:r>
      <w:r w:rsidR="00823C2E" w:rsidRPr="00823C2E">
        <w:rPr>
          <w:rFonts w:ascii="Arial" w:hAnsi="Arial" w:cs="Arial"/>
          <w:sz w:val="22"/>
          <w:szCs w:val="22"/>
        </w:rPr>
        <w:t xml:space="preserve"> и земельных участков, находящихся в муниципальной собственности.</w:t>
      </w:r>
      <w:r w:rsidRPr="00823C2E">
        <w:rPr>
          <w:rFonts w:ascii="Arial" w:hAnsi="Arial" w:cs="Arial"/>
          <w:sz w:val="22"/>
          <w:szCs w:val="22"/>
        </w:rPr>
        <w:t xml:space="preserve"> </w:t>
      </w:r>
      <w:r w:rsidR="00823C2E" w:rsidRPr="00823C2E">
        <w:rPr>
          <w:rFonts w:ascii="Arial" w:hAnsi="Arial" w:cs="Arial"/>
          <w:sz w:val="22"/>
          <w:szCs w:val="22"/>
        </w:rPr>
        <w:t xml:space="preserve">Информация опубликована на официальном сайте </w:t>
      </w:r>
      <w:hyperlink r:id="rId7" w:history="1">
        <w:r w:rsidR="00823C2E" w:rsidRPr="00C66F94">
          <w:rPr>
            <w:rStyle w:val="a3"/>
            <w:rFonts w:ascii="Arial" w:hAnsi="Arial" w:cs="Arial"/>
            <w:sz w:val="22"/>
            <w:szCs w:val="22"/>
          </w:rPr>
          <w:t>https://adm-dk.nobl.ru/activity/42213/</w:t>
        </w:r>
      </w:hyperlink>
    </w:p>
    <w:p w14:paraId="3AE5CAD1" w14:textId="1B791489" w:rsidR="00E15096" w:rsidRPr="00E15096" w:rsidRDefault="005D787D" w:rsidP="009103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823C2E" w:rsidRPr="00E15096">
        <w:rPr>
          <w:rFonts w:ascii="Arial" w:hAnsi="Arial" w:cs="Arial"/>
        </w:rPr>
        <w:t xml:space="preserve">4. </w:t>
      </w:r>
      <w:r w:rsidR="001D7DC9" w:rsidRPr="00E15096">
        <w:rPr>
          <w:rFonts w:ascii="Arial" w:hAnsi="Arial" w:cs="Arial"/>
        </w:rPr>
        <w:t>Определен орган, уполномоченный на осуществление контроля за соблюдением порядка проведения ОРВ и проведением процедур экспертизы муниципальных нормативных правовых актов</w:t>
      </w:r>
      <w:r w:rsidR="00E15096" w:rsidRPr="00E15096">
        <w:rPr>
          <w:rFonts w:ascii="Arial" w:hAnsi="Arial" w:cs="Arial"/>
        </w:rPr>
        <w:t xml:space="preserve"> - </w:t>
      </w:r>
      <w:r w:rsidR="001D7DC9" w:rsidRPr="00E15096">
        <w:rPr>
          <w:rFonts w:ascii="Arial" w:hAnsi="Arial" w:cs="Arial"/>
        </w:rPr>
        <w:t xml:space="preserve">Управление  экономического развития администрации Дальнеконстантиновского муниципального округа Нижегородской области, Постановление администрации  Дальнеконстантиновского муниципального округа  Нижегородской области от </w:t>
      </w:r>
      <w:r w:rsidR="0091031E">
        <w:rPr>
          <w:rFonts w:ascii="Arial" w:hAnsi="Arial" w:cs="Arial"/>
        </w:rPr>
        <w:t xml:space="preserve"> </w:t>
      </w:r>
      <w:r w:rsidR="0091031E" w:rsidRPr="0091031E">
        <w:rPr>
          <w:rFonts w:ascii="Arial" w:hAnsi="Arial" w:cs="Arial"/>
        </w:rPr>
        <w:t>19 декабря 2025</w:t>
      </w:r>
      <w:r w:rsidR="001D7DC9" w:rsidRPr="00E15096">
        <w:rPr>
          <w:rFonts w:ascii="Arial" w:hAnsi="Arial" w:cs="Arial"/>
        </w:rPr>
        <w:t xml:space="preserve"> </w:t>
      </w:r>
      <w:r w:rsidR="0091031E" w:rsidRPr="00E15096">
        <w:rPr>
          <w:rFonts w:ascii="Arial" w:hAnsi="Arial" w:cs="Arial"/>
        </w:rPr>
        <w:t xml:space="preserve">№ </w:t>
      </w:r>
      <w:r w:rsidR="0091031E">
        <w:rPr>
          <w:rFonts w:ascii="Arial" w:hAnsi="Arial" w:cs="Arial"/>
        </w:rPr>
        <w:t xml:space="preserve"> </w:t>
      </w:r>
      <w:r w:rsidR="0091031E" w:rsidRPr="0091031E">
        <w:rPr>
          <w:rFonts w:ascii="Arial" w:hAnsi="Arial" w:cs="Arial"/>
        </w:rPr>
        <w:t>4208</w:t>
      </w:r>
      <w:r w:rsidR="0091031E" w:rsidRPr="00E15096">
        <w:rPr>
          <w:rFonts w:ascii="Arial" w:hAnsi="Arial" w:cs="Arial"/>
        </w:rPr>
        <w:t xml:space="preserve"> </w:t>
      </w:r>
      <w:r w:rsidR="001D7DC9" w:rsidRPr="00E15096">
        <w:rPr>
          <w:rFonts w:ascii="Arial" w:hAnsi="Arial" w:cs="Arial"/>
        </w:rPr>
        <w:t>«Об утверждении Порядка проведения оценки регулирующего воздействия проектов муниципальных нормативных правовых актов и Порядка  проведения экспертизы действующих муниципальных нормативных правовых актов  Дальнеконстантиновского  муниципального округа Нижегородской области»</w:t>
      </w:r>
      <w:r w:rsidR="00E15096" w:rsidRPr="00E15096">
        <w:rPr>
          <w:rFonts w:ascii="Arial" w:hAnsi="Arial" w:cs="Arial"/>
        </w:rPr>
        <w:t xml:space="preserve"> </w:t>
      </w:r>
      <w:hyperlink r:id="rId8" w:history="1">
        <w:r w:rsidR="00E15096" w:rsidRPr="00E15096">
          <w:rPr>
            <w:rStyle w:val="a3"/>
            <w:rFonts w:ascii="Arial" w:hAnsi="Arial" w:cs="Arial"/>
          </w:rPr>
          <w:t>https://adm-dk.nobl.ru/activity/34696/</w:t>
        </w:r>
      </w:hyperlink>
    </w:p>
    <w:p w14:paraId="1CA27B56" w14:textId="77777777" w:rsidR="00E15096" w:rsidRPr="00E15096" w:rsidRDefault="005D787D" w:rsidP="005D787D">
      <w:pPr>
        <w:pStyle w:val="ConsPlusNonformat"/>
        <w:spacing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E15096" w:rsidRPr="00E15096">
        <w:rPr>
          <w:rFonts w:ascii="Arial" w:hAnsi="Arial" w:cs="Arial"/>
          <w:sz w:val="24"/>
          <w:szCs w:val="24"/>
        </w:rPr>
        <w:t>В соответствии с порядком оценка регулирующего воздействия проводится:</w:t>
      </w:r>
      <w:r w:rsidR="00E15096" w:rsidRPr="00E15096">
        <w:rPr>
          <w:rFonts w:ascii="Arial" w:hAnsi="Arial" w:cs="Arial"/>
        </w:rPr>
        <w:t xml:space="preserve"> </w:t>
      </w:r>
      <w:r w:rsidR="00E15096" w:rsidRPr="00E15096">
        <w:rPr>
          <w:rFonts w:ascii="Arial" w:hAnsi="Arial" w:cs="Arial"/>
          <w:sz w:val="24"/>
          <w:szCs w:val="24"/>
        </w:rPr>
        <w:t xml:space="preserve">- </w:t>
      </w:r>
      <w:r w:rsidR="00E15096" w:rsidRPr="00E15096">
        <w:rPr>
          <w:rFonts w:ascii="Arial" w:eastAsia="Calibri" w:hAnsi="Arial" w:cs="Arial"/>
          <w:sz w:val="24"/>
          <w:szCs w:val="24"/>
          <w:lang w:eastAsia="en-US"/>
        </w:rPr>
        <w:t xml:space="preserve">уполномоченным органом на осуществление </w:t>
      </w:r>
      <w:proofErr w:type="gramStart"/>
      <w:r w:rsidR="00E15096" w:rsidRPr="00E15096">
        <w:rPr>
          <w:rFonts w:ascii="Arial" w:eastAsia="Calibri" w:hAnsi="Arial" w:cs="Arial"/>
          <w:sz w:val="24"/>
          <w:szCs w:val="24"/>
          <w:lang w:eastAsia="en-US"/>
        </w:rPr>
        <w:t>контроля  за</w:t>
      </w:r>
      <w:proofErr w:type="gramEnd"/>
      <w:r w:rsidR="00E15096" w:rsidRPr="00E15096">
        <w:rPr>
          <w:rFonts w:ascii="Arial" w:eastAsia="Calibri" w:hAnsi="Arial" w:cs="Arial"/>
          <w:sz w:val="24"/>
          <w:szCs w:val="24"/>
          <w:lang w:eastAsia="en-US"/>
        </w:rPr>
        <w:t xml:space="preserve"> соблюдением порядка проведения ОРВ и проведением процедур экспертизы муниципальных нормативных правовых актов:</w:t>
      </w:r>
    </w:p>
    <w:p w14:paraId="206249B1" w14:textId="77777777" w:rsidR="00E15096" w:rsidRPr="00E15096" w:rsidRDefault="00E15096" w:rsidP="005D787D">
      <w:pPr>
        <w:pStyle w:val="31"/>
        <w:spacing w:before="0" w:after="0" w:line="360" w:lineRule="auto"/>
        <w:ind w:left="23" w:right="23" w:firstLine="686"/>
        <w:jc w:val="both"/>
        <w:rPr>
          <w:rFonts w:ascii="Arial" w:hAnsi="Arial" w:cs="Arial"/>
          <w:sz w:val="24"/>
          <w:szCs w:val="24"/>
        </w:rPr>
      </w:pPr>
      <w:r w:rsidRPr="00E15096">
        <w:rPr>
          <w:rFonts w:ascii="Arial" w:hAnsi="Arial" w:cs="Arial"/>
          <w:sz w:val="24"/>
          <w:szCs w:val="24"/>
        </w:rPr>
        <w:t>- нормативно-правовое и информационно-методическое обеспечение процедуры оценки проектов актов;</w:t>
      </w:r>
    </w:p>
    <w:p w14:paraId="75B1CEA9" w14:textId="77777777" w:rsidR="00E15096" w:rsidRPr="00E15096" w:rsidRDefault="00E15096" w:rsidP="005D787D">
      <w:pPr>
        <w:pStyle w:val="31"/>
        <w:spacing w:before="0" w:after="0" w:line="360" w:lineRule="auto"/>
        <w:ind w:left="23" w:right="23" w:firstLine="686"/>
        <w:jc w:val="both"/>
        <w:rPr>
          <w:rFonts w:ascii="Arial" w:hAnsi="Arial" w:cs="Arial"/>
          <w:sz w:val="24"/>
          <w:szCs w:val="24"/>
        </w:rPr>
      </w:pPr>
      <w:r w:rsidRPr="00E15096">
        <w:rPr>
          <w:rFonts w:ascii="Arial" w:hAnsi="Arial" w:cs="Arial"/>
          <w:sz w:val="24"/>
          <w:szCs w:val="24"/>
        </w:rPr>
        <w:t xml:space="preserve">- контроль исполнения процедур оценки проектов актов (экспертизы актов) и подготовки заключений об оценке проектов актов (экспертизы актов) </w:t>
      </w:r>
      <w:r w:rsidRPr="00E15096">
        <w:rPr>
          <w:rFonts w:ascii="Arial" w:hAnsi="Arial" w:cs="Arial"/>
          <w:sz w:val="24"/>
          <w:szCs w:val="24"/>
        </w:rPr>
        <w:lastRenderedPageBreak/>
        <w:t>регулирующими органами, включая контроль процедур проведения публичных консультаций;</w:t>
      </w:r>
    </w:p>
    <w:p w14:paraId="41520E8C" w14:textId="77777777" w:rsidR="00E15096" w:rsidRPr="00E15096" w:rsidRDefault="00E15096" w:rsidP="005D787D">
      <w:pPr>
        <w:pStyle w:val="31"/>
        <w:spacing w:before="0" w:after="0" w:line="360" w:lineRule="auto"/>
        <w:ind w:left="23" w:right="23" w:firstLine="686"/>
        <w:jc w:val="both"/>
        <w:rPr>
          <w:rFonts w:ascii="Arial" w:hAnsi="Arial" w:cs="Arial"/>
          <w:sz w:val="24"/>
          <w:szCs w:val="24"/>
        </w:rPr>
      </w:pPr>
      <w:r w:rsidRPr="00E15096">
        <w:rPr>
          <w:rFonts w:ascii="Arial" w:hAnsi="Arial" w:cs="Arial"/>
          <w:sz w:val="24"/>
          <w:szCs w:val="24"/>
        </w:rPr>
        <w:t>- подготовка экспертного заключения об оценке проектов актов (экспертизы актов);</w:t>
      </w:r>
    </w:p>
    <w:p w14:paraId="0404F318" w14:textId="77777777" w:rsidR="001D7DC9" w:rsidRDefault="00E15096" w:rsidP="005D787D">
      <w:pPr>
        <w:spacing w:line="360" w:lineRule="auto"/>
        <w:ind w:firstLine="709"/>
        <w:jc w:val="both"/>
        <w:rPr>
          <w:rFonts w:ascii="Arial" w:hAnsi="Arial" w:cs="Arial"/>
        </w:rPr>
      </w:pPr>
      <w:r w:rsidRPr="00E15096">
        <w:rPr>
          <w:rFonts w:ascii="Arial" w:hAnsi="Arial" w:cs="Arial"/>
        </w:rPr>
        <w:t xml:space="preserve">-  мониторинг проведения процедуры оценки проектов актов (экспертизы актов) в Дальнеконстантиновском </w:t>
      </w:r>
      <w:proofErr w:type="gramStart"/>
      <w:r w:rsidRPr="00E15096">
        <w:rPr>
          <w:rFonts w:ascii="Arial" w:hAnsi="Arial" w:cs="Arial"/>
        </w:rPr>
        <w:t>муниципальном  округе</w:t>
      </w:r>
      <w:proofErr w:type="gramEnd"/>
      <w:r w:rsidRPr="00E15096">
        <w:rPr>
          <w:rFonts w:ascii="Arial" w:hAnsi="Arial" w:cs="Arial"/>
        </w:rPr>
        <w:t xml:space="preserve"> Нижегородской области</w:t>
      </w:r>
      <w:r>
        <w:rPr>
          <w:rFonts w:ascii="Arial" w:hAnsi="Arial" w:cs="Arial"/>
        </w:rPr>
        <w:t>.</w:t>
      </w:r>
    </w:p>
    <w:p w14:paraId="4CEE9837" w14:textId="77777777" w:rsidR="00E15096" w:rsidRPr="00E15096" w:rsidRDefault="00E15096" w:rsidP="005D787D">
      <w:pPr>
        <w:pStyle w:val="ConsPlusNonforma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E15096">
        <w:rPr>
          <w:rFonts w:ascii="Arial" w:hAnsi="Arial" w:cs="Arial"/>
          <w:sz w:val="24"/>
          <w:szCs w:val="24"/>
        </w:rPr>
        <w:t>С</w:t>
      </w:r>
      <w:r w:rsidRPr="00E15096">
        <w:rPr>
          <w:rFonts w:ascii="Arial" w:eastAsia="Calibri" w:hAnsi="Arial" w:cs="Arial"/>
          <w:sz w:val="24"/>
          <w:szCs w:val="24"/>
          <w:lang w:eastAsia="en-US"/>
        </w:rPr>
        <w:t xml:space="preserve">амостоятельно отраслевыми (функциональными) структурными подразделениями </w:t>
      </w:r>
      <w:proofErr w:type="gramStart"/>
      <w:r w:rsidRPr="00E15096">
        <w:rPr>
          <w:rFonts w:ascii="Arial" w:eastAsia="Calibri" w:hAnsi="Arial" w:cs="Arial"/>
          <w:sz w:val="24"/>
          <w:szCs w:val="24"/>
          <w:lang w:eastAsia="en-US"/>
        </w:rPr>
        <w:t>администрации  -</w:t>
      </w:r>
      <w:proofErr w:type="gramEnd"/>
      <w:r w:rsidRPr="00E15096">
        <w:rPr>
          <w:rFonts w:ascii="Arial" w:eastAsia="Calibri" w:hAnsi="Arial" w:cs="Arial"/>
          <w:sz w:val="24"/>
          <w:szCs w:val="24"/>
          <w:lang w:eastAsia="en-US"/>
        </w:rPr>
        <w:t xml:space="preserve">  разработчиками проектов нормативных правовых актов:  </w:t>
      </w:r>
    </w:p>
    <w:p w14:paraId="78524E2B" w14:textId="77777777" w:rsidR="00E15096" w:rsidRPr="00E15096" w:rsidRDefault="00E15096" w:rsidP="005D787D">
      <w:pPr>
        <w:pStyle w:val="31"/>
        <w:numPr>
          <w:ilvl w:val="0"/>
          <w:numId w:val="1"/>
        </w:numPr>
        <w:shd w:val="clear" w:color="auto" w:fill="auto"/>
        <w:tabs>
          <w:tab w:val="left" w:pos="999"/>
        </w:tabs>
        <w:spacing w:before="0" w:after="0" w:line="360" w:lineRule="auto"/>
        <w:ind w:left="112" w:right="20" w:hanging="548"/>
        <w:jc w:val="both"/>
        <w:rPr>
          <w:rFonts w:ascii="Arial" w:hAnsi="Arial" w:cs="Arial"/>
          <w:sz w:val="24"/>
          <w:szCs w:val="24"/>
        </w:rPr>
      </w:pPr>
      <w:r w:rsidRPr="00E15096">
        <w:rPr>
          <w:rFonts w:ascii="Arial" w:hAnsi="Arial" w:cs="Arial"/>
          <w:sz w:val="24"/>
          <w:szCs w:val="24"/>
        </w:rPr>
        <w:t>оценка проектов актов путем проведения оценки эффективности введения (изменения) регулирующего воздействия;</w:t>
      </w:r>
    </w:p>
    <w:p w14:paraId="088DBFCF" w14:textId="77777777" w:rsidR="00E15096" w:rsidRPr="00E15096" w:rsidRDefault="00E15096" w:rsidP="005D787D">
      <w:pPr>
        <w:pStyle w:val="31"/>
        <w:numPr>
          <w:ilvl w:val="0"/>
          <w:numId w:val="1"/>
        </w:numPr>
        <w:shd w:val="clear" w:color="auto" w:fill="auto"/>
        <w:tabs>
          <w:tab w:val="left" w:pos="874"/>
        </w:tabs>
        <w:spacing w:before="0" w:after="0" w:line="360" w:lineRule="auto"/>
        <w:ind w:left="112" w:hanging="548"/>
        <w:jc w:val="both"/>
        <w:rPr>
          <w:rFonts w:ascii="Arial" w:hAnsi="Arial" w:cs="Arial"/>
          <w:sz w:val="24"/>
          <w:szCs w:val="24"/>
        </w:rPr>
      </w:pPr>
      <w:r w:rsidRPr="00E15096">
        <w:rPr>
          <w:rFonts w:ascii="Arial" w:hAnsi="Arial" w:cs="Arial"/>
          <w:sz w:val="24"/>
          <w:szCs w:val="24"/>
        </w:rPr>
        <w:t>экспертиза актов (оценка фактического регулирующего воздействия);</w:t>
      </w:r>
    </w:p>
    <w:p w14:paraId="4104292A" w14:textId="77777777" w:rsidR="00E15096" w:rsidRPr="00E15096" w:rsidRDefault="00E15096" w:rsidP="005D787D">
      <w:pPr>
        <w:pStyle w:val="31"/>
        <w:numPr>
          <w:ilvl w:val="0"/>
          <w:numId w:val="1"/>
        </w:numPr>
        <w:shd w:val="clear" w:color="auto" w:fill="auto"/>
        <w:tabs>
          <w:tab w:val="left" w:pos="878"/>
        </w:tabs>
        <w:spacing w:before="0" w:after="0" w:line="360" w:lineRule="auto"/>
        <w:ind w:left="112" w:hanging="548"/>
        <w:jc w:val="both"/>
        <w:rPr>
          <w:rFonts w:ascii="Arial" w:hAnsi="Arial" w:cs="Arial"/>
          <w:sz w:val="24"/>
          <w:szCs w:val="24"/>
        </w:rPr>
      </w:pPr>
      <w:r w:rsidRPr="00E15096">
        <w:rPr>
          <w:rFonts w:ascii="Arial" w:hAnsi="Arial" w:cs="Arial"/>
          <w:sz w:val="24"/>
          <w:szCs w:val="24"/>
        </w:rPr>
        <w:t>проведение публичных консультаций;</w:t>
      </w:r>
    </w:p>
    <w:p w14:paraId="57ABF63D" w14:textId="77777777" w:rsidR="005D787D" w:rsidRDefault="00E15096" w:rsidP="005D787D">
      <w:pPr>
        <w:spacing w:line="360" w:lineRule="auto"/>
        <w:ind w:firstLine="709"/>
        <w:jc w:val="both"/>
        <w:rPr>
          <w:rFonts w:ascii="Arial" w:hAnsi="Arial" w:cs="Arial"/>
        </w:rPr>
      </w:pPr>
      <w:r w:rsidRPr="00E15096">
        <w:rPr>
          <w:rFonts w:ascii="Arial" w:hAnsi="Arial" w:cs="Arial"/>
        </w:rPr>
        <w:t>- подготовка заключений об оценке проектов актов и экспертизе актов в сферах регулирующего воздействия</w:t>
      </w:r>
    </w:p>
    <w:p w14:paraId="7B127506" w14:textId="04D43CCA" w:rsidR="005D787D" w:rsidRPr="005D787D" w:rsidRDefault="005D787D" w:rsidP="005D787D">
      <w:pPr>
        <w:spacing w:line="360" w:lineRule="auto"/>
        <w:ind w:firstLine="709"/>
        <w:jc w:val="both"/>
        <w:rPr>
          <w:rFonts w:ascii="Arial" w:hAnsi="Arial" w:cs="Arial"/>
        </w:rPr>
      </w:pPr>
      <w:r w:rsidRPr="005D787D">
        <w:rPr>
          <w:rFonts w:ascii="Arial" w:hAnsi="Arial" w:cs="Arial"/>
        </w:rPr>
        <w:t xml:space="preserve">По результатам анализа нормативных правовых актов Администрации округа за </w:t>
      </w:r>
      <w:r w:rsidR="0091031E">
        <w:rPr>
          <w:rFonts w:ascii="Arial" w:hAnsi="Arial" w:cs="Arial"/>
        </w:rPr>
        <w:t>5</w:t>
      </w:r>
      <w:r w:rsidRPr="005D787D">
        <w:rPr>
          <w:rFonts w:ascii="Arial" w:hAnsi="Arial" w:cs="Arial"/>
        </w:rPr>
        <w:t xml:space="preserve"> </w:t>
      </w:r>
      <w:r w:rsidR="0091031E">
        <w:rPr>
          <w:rFonts w:ascii="Arial" w:hAnsi="Arial" w:cs="Arial"/>
        </w:rPr>
        <w:t>лет</w:t>
      </w:r>
      <w:r w:rsidRPr="005D787D">
        <w:rPr>
          <w:rFonts w:ascii="Arial" w:hAnsi="Arial" w:cs="Arial"/>
        </w:rPr>
        <w:t xml:space="preserve"> (2021, 2022, 2023</w:t>
      </w:r>
      <w:r>
        <w:rPr>
          <w:rFonts w:ascii="Arial" w:hAnsi="Arial" w:cs="Arial"/>
        </w:rPr>
        <w:t>, 2024</w:t>
      </w:r>
      <w:r w:rsidR="0091031E">
        <w:rPr>
          <w:rFonts w:ascii="Arial" w:hAnsi="Arial" w:cs="Arial"/>
        </w:rPr>
        <w:t>, 2025</w:t>
      </w:r>
      <w:r w:rsidRPr="005D787D">
        <w:rPr>
          <w:rFonts w:ascii="Arial" w:hAnsi="Arial" w:cs="Arial"/>
        </w:rPr>
        <w:t xml:space="preserve"> </w:t>
      </w:r>
      <w:proofErr w:type="spellStart"/>
      <w:r w:rsidRPr="005D787D">
        <w:rPr>
          <w:rFonts w:ascii="Arial" w:hAnsi="Arial" w:cs="Arial"/>
        </w:rPr>
        <w:t>г.г</w:t>
      </w:r>
      <w:proofErr w:type="spellEnd"/>
      <w:r w:rsidRPr="005D787D">
        <w:rPr>
          <w:rFonts w:ascii="Arial" w:hAnsi="Arial" w:cs="Arial"/>
        </w:rPr>
        <w:t>.) нарушений антимонопольного законодательства не выявлено</w:t>
      </w:r>
      <w:r w:rsidRPr="005D787D">
        <w:rPr>
          <w:sz w:val="28"/>
        </w:rPr>
        <w:t>.</w:t>
      </w:r>
      <w:r>
        <w:rPr>
          <w:sz w:val="28"/>
        </w:rPr>
        <w:t xml:space="preserve"> </w:t>
      </w:r>
      <w:r w:rsidRPr="005D787D">
        <w:rPr>
          <w:rFonts w:ascii="Arial" w:hAnsi="Arial" w:cs="Arial"/>
        </w:rPr>
        <w:t>Предостережения, предупреждения от антимонопольных органов в адрес Администрации округа не выносились.</w:t>
      </w:r>
      <w:r w:rsidR="003F2B0B" w:rsidRPr="003F2B0B">
        <w:rPr>
          <w:rFonts w:ascii="Arial" w:hAnsi="Arial" w:cs="Arial"/>
        </w:rPr>
        <w:t xml:space="preserve"> </w:t>
      </w:r>
      <w:r w:rsidR="003F2B0B" w:rsidRPr="005D787D">
        <w:rPr>
          <w:rFonts w:ascii="Arial" w:hAnsi="Arial" w:cs="Arial"/>
        </w:rPr>
        <w:t xml:space="preserve">Дела по признакам нарушения антимонопольного законодательства не </w:t>
      </w:r>
      <w:r w:rsidR="003F2B0B" w:rsidRPr="005D787D">
        <w:rPr>
          <w:rFonts w:ascii="Arial" w:hAnsi="Arial" w:cs="Arial"/>
          <w:spacing w:val="-2"/>
        </w:rPr>
        <w:t>возбуждались.</w:t>
      </w:r>
    </w:p>
    <w:p w14:paraId="0E20527B" w14:textId="786A73C2" w:rsidR="005D787D" w:rsidRDefault="003F2B0B" w:rsidP="003F2B0B">
      <w:pPr>
        <w:pStyle w:val="a6"/>
        <w:spacing w:line="336" w:lineRule="auto"/>
        <w:ind w:right="11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3F2B0B">
        <w:rPr>
          <w:rFonts w:ascii="Arial" w:hAnsi="Arial" w:cs="Arial"/>
          <w:sz w:val="24"/>
          <w:szCs w:val="24"/>
        </w:rPr>
        <w:t>На</w:t>
      </w:r>
      <w:r w:rsidRPr="003F2B0B">
        <w:rPr>
          <w:rFonts w:ascii="Arial" w:hAnsi="Arial" w:cs="Arial"/>
          <w:spacing w:val="-11"/>
          <w:sz w:val="24"/>
          <w:szCs w:val="24"/>
        </w:rPr>
        <w:t xml:space="preserve"> </w:t>
      </w:r>
      <w:r w:rsidRPr="003F2B0B">
        <w:rPr>
          <w:rFonts w:ascii="Arial" w:hAnsi="Arial" w:cs="Arial"/>
          <w:sz w:val="24"/>
          <w:szCs w:val="24"/>
        </w:rPr>
        <w:t>предмет</w:t>
      </w:r>
      <w:r w:rsidRPr="003F2B0B">
        <w:rPr>
          <w:rFonts w:ascii="Arial" w:hAnsi="Arial" w:cs="Arial"/>
          <w:spacing w:val="-11"/>
          <w:sz w:val="24"/>
          <w:szCs w:val="24"/>
        </w:rPr>
        <w:t xml:space="preserve"> </w:t>
      </w:r>
      <w:r w:rsidRPr="003F2B0B">
        <w:rPr>
          <w:rFonts w:ascii="Arial" w:hAnsi="Arial" w:cs="Arial"/>
          <w:sz w:val="24"/>
          <w:szCs w:val="24"/>
        </w:rPr>
        <w:t>наличия</w:t>
      </w:r>
      <w:r w:rsidRPr="003F2B0B">
        <w:rPr>
          <w:rFonts w:ascii="Arial" w:hAnsi="Arial" w:cs="Arial"/>
          <w:spacing w:val="-13"/>
          <w:sz w:val="24"/>
          <w:szCs w:val="24"/>
        </w:rPr>
        <w:t xml:space="preserve"> </w:t>
      </w:r>
      <w:r w:rsidRPr="003F2B0B">
        <w:rPr>
          <w:rFonts w:ascii="Arial" w:hAnsi="Arial" w:cs="Arial"/>
          <w:sz w:val="24"/>
          <w:szCs w:val="24"/>
        </w:rPr>
        <w:t>коррупциогенных</w:t>
      </w:r>
      <w:r w:rsidRPr="003F2B0B">
        <w:rPr>
          <w:rFonts w:ascii="Arial" w:hAnsi="Arial" w:cs="Arial"/>
          <w:spacing w:val="-10"/>
          <w:sz w:val="24"/>
          <w:szCs w:val="24"/>
        </w:rPr>
        <w:t xml:space="preserve"> </w:t>
      </w:r>
      <w:r w:rsidRPr="003F2B0B">
        <w:rPr>
          <w:rFonts w:ascii="Arial" w:hAnsi="Arial" w:cs="Arial"/>
          <w:sz w:val="24"/>
          <w:szCs w:val="24"/>
        </w:rPr>
        <w:t>факторов</w:t>
      </w:r>
      <w:r w:rsidRPr="003F2B0B">
        <w:rPr>
          <w:rFonts w:ascii="Arial" w:hAnsi="Arial" w:cs="Arial"/>
          <w:spacing w:val="-12"/>
          <w:sz w:val="24"/>
          <w:szCs w:val="24"/>
        </w:rPr>
        <w:t xml:space="preserve"> </w:t>
      </w:r>
      <w:r w:rsidRPr="003F2B0B">
        <w:rPr>
          <w:rFonts w:ascii="Arial" w:hAnsi="Arial" w:cs="Arial"/>
          <w:sz w:val="24"/>
          <w:szCs w:val="24"/>
        </w:rPr>
        <w:t>в</w:t>
      </w:r>
      <w:r w:rsidRPr="003F2B0B">
        <w:rPr>
          <w:rFonts w:ascii="Arial" w:hAnsi="Arial" w:cs="Arial"/>
          <w:spacing w:val="-12"/>
          <w:sz w:val="24"/>
          <w:szCs w:val="24"/>
        </w:rPr>
        <w:t xml:space="preserve"> </w:t>
      </w:r>
      <w:r w:rsidRPr="003F2B0B">
        <w:rPr>
          <w:rFonts w:ascii="Arial" w:hAnsi="Arial" w:cs="Arial"/>
          <w:sz w:val="24"/>
          <w:szCs w:val="24"/>
        </w:rPr>
        <w:t>202</w:t>
      </w:r>
      <w:r w:rsidR="0091031E">
        <w:rPr>
          <w:rFonts w:ascii="Arial" w:hAnsi="Arial" w:cs="Arial"/>
          <w:sz w:val="24"/>
          <w:szCs w:val="24"/>
        </w:rPr>
        <w:t>5</w:t>
      </w:r>
      <w:r w:rsidRPr="003F2B0B">
        <w:rPr>
          <w:rFonts w:ascii="Arial" w:hAnsi="Arial" w:cs="Arial"/>
          <w:spacing w:val="-10"/>
          <w:sz w:val="24"/>
          <w:szCs w:val="24"/>
        </w:rPr>
        <w:t xml:space="preserve"> </w:t>
      </w:r>
      <w:r w:rsidRPr="003F2B0B">
        <w:rPr>
          <w:rFonts w:ascii="Arial" w:hAnsi="Arial" w:cs="Arial"/>
          <w:sz w:val="24"/>
          <w:szCs w:val="24"/>
        </w:rPr>
        <w:t>году</w:t>
      </w:r>
      <w:r w:rsidRPr="003F2B0B">
        <w:rPr>
          <w:rFonts w:ascii="Arial" w:hAnsi="Arial" w:cs="Arial"/>
          <w:spacing w:val="-12"/>
          <w:sz w:val="24"/>
          <w:szCs w:val="24"/>
        </w:rPr>
        <w:t xml:space="preserve"> </w:t>
      </w:r>
      <w:r w:rsidRPr="003F2B0B">
        <w:rPr>
          <w:rFonts w:ascii="Arial" w:hAnsi="Arial" w:cs="Arial"/>
          <w:sz w:val="24"/>
          <w:szCs w:val="24"/>
        </w:rPr>
        <w:t xml:space="preserve">Администрацией округа была проведена антикоррупционная экспертиза </w:t>
      </w:r>
      <w:r w:rsidR="0091031E">
        <w:rPr>
          <w:rFonts w:ascii="Arial" w:hAnsi="Arial" w:cs="Arial"/>
          <w:sz w:val="24"/>
          <w:szCs w:val="24"/>
        </w:rPr>
        <w:t>611</w:t>
      </w:r>
      <w:r w:rsidRPr="003F2B0B">
        <w:rPr>
          <w:rFonts w:ascii="Arial" w:hAnsi="Arial" w:cs="Arial"/>
          <w:sz w:val="24"/>
          <w:szCs w:val="24"/>
        </w:rPr>
        <w:t xml:space="preserve"> проектов нормативно - правовых актов.</w:t>
      </w:r>
      <w:r w:rsidRPr="003F2B0B">
        <w:rPr>
          <w:rFonts w:ascii="Arial" w:hAnsi="Arial" w:cs="Arial"/>
          <w:sz w:val="24"/>
        </w:rPr>
        <w:t xml:space="preserve"> </w:t>
      </w:r>
    </w:p>
    <w:p w14:paraId="0908F05C" w14:textId="77777777" w:rsidR="003F2B0B" w:rsidRPr="003F2B0B" w:rsidRDefault="003F2B0B" w:rsidP="003F2B0B">
      <w:pPr>
        <w:pStyle w:val="a6"/>
        <w:spacing w:line="360" w:lineRule="auto"/>
        <w:ind w:right="115" w:firstLine="851"/>
        <w:rPr>
          <w:rFonts w:ascii="Arial" w:hAnsi="Arial" w:cs="Arial"/>
          <w:sz w:val="24"/>
          <w:szCs w:val="24"/>
        </w:rPr>
      </w:pPr>
      <w:r w:rsidRPr="003F2B0B">
        <w:rPr>
          <w:rFonts w:ascii="Arial" w:hAnsi="Arial" w:cs="Arial"/>
          <w:sz w:val="24"/>
          <w:szCs w:val="24"/>
        </w:rPr>
        <w:t>В</w:t>
      </w:r>
      <w:r w:rsidRPr="003F2B0B">
        <w:rPr>
          <w:rFonts w:ascii="Arial" w:hAnsi="Arial" w:cs="Arial"/>
          <w:spacing w:val="-18"/>
          <w:sz w:val="24"/>
          <w:szCs w:val="24"/>
        </w:rPr>
        <w:t xml:space="preserve"> </w:t>
      </w:r>
      <w:r w:rsidRPr="003F2B0B">
        <w:rPr>
          <w:rFonts w:ascii="Arial" w:hAnsi="Arial" w:cs="Arial"/>
          <w:sz w:val="24"/>
          <w:szCs w:val="24"/>
        </w:rPr>
        <w:t>течении</w:t>
      </w:r>
      <w:r w:rsidRPr="003F2B0B">
        <w:rPr>
          <w:rFonts w:ascii="Arial" w:hAnsi="Arial" w:cs="Arial"/>
          <w:spacing w:val="-17"/>
          <w:sz w:val="24"/>
          <w:szCs w:val="24"/>
        </w:rPr>
        <w:t xml:space="preserve"> </w:t>
      </w:r>
      <w:r w:rsidRPr="003F2B0B">
        <w:rPr>
          <w:rFonts w:ascii="Arial" w:hAnsi="Arial" w:cs="Arial"/>
          <w:sz w:val="24"/>
          <w:szCs w:val="24"/>
        </w:rPr>
        <w:t>отчетного</w:t>
      </w:r>
      <w:r w:rsidRPr="003F2B0B">
        <w:rPr>
          <w:rFonts w:ascii="Arial" w:hAnsi="Arial" w:cs="Arial"/>
          <w:spacing w:val="-18"/>
          <w:sz w:val="24"/>
          <w:szCs w:val="24"/>
        </w:rPr>
        <w:t xml:space="preserve"> </w:t>
      </w:r>
      <w:r w:rsidRPr="003F2B0B">
        <w:rPr>
          <w:rFonts w:ascii="Arial" w:hAnsi="Arial" w:cs="Arial"/>
          <w:sz w:val="24"/>
          <w:szCs w:val="24"/>
        </w:rPr>
        <w:t>периода</w:t>
      </w:r>
      <w:r w:rsidRPr="003F2B0B">
        <w:rPr>
          <w:rFonts w:ascii="Arial" w:hAnsi="Arial" w:cs="Arial"/>
          <w:spacing w:val="-17"/>
          <w:sz w:val="24"/>
          <w:szCs w:val="24"/>
        </w:rPr>
        <w:t xml:space="preserve"> </w:t>
      </w:r>
      <w:r w:rsidRPr="003F2B0B">
        <w:rPr>
          <w:rFonts w:ascii="Arial" w:hAnsi="Arial" w:cs="Arial"/>
          <w:sz w:val="24"/>
          <w:szCs w:val="24"/>
        </w:rPr>
        <w:t>Администрация</w:t>
      </w:r>
      <w:r w:rsidRPr="003F2B0B">
        <w:rPr>
          <w:rFonts w:ascii="Arial" w:hAnsi="Arial" w:cs="Arial"/>
          <w:spacing w:val="-18"/>
          <w:sz w:val="24"/>
          <w:szCs w:val="24"/>
        </w:rPr>
        <w:t xml:space="preserve"> </w:t>
      </w:r>
      <w:r w:rsidRPr="003F2B0B">
        <w:rPr>
          <w:rFonts w:ascii="Arial" w:hAnsi="Arial" w:cs="Arial"/>
          <w:sz w:val="24"/>
          <w:szCs w:val="24"/>
        </w:rPr>
        <w:t>округа</w:t>
      </w:r>
      <w:r w:rsidRPr="003F2B0B">
        <w:rPr>
          <w:rFonts w:ascii="Arial" w:hAnsi="Arial" w:cs="Arial"/>
          <w:spacing w:val="-17"/>
          <w:sz w:val="24"/>
          <w:szCs w:val="24"/>
        </w:rPr>
        <w:t xml:space="preserve"> </w:t>
      </w:r>
      <w:r w:rsidRPr="003F2B0B">
        <w:rPr>
          <w:rFonts w:ascii="Arial" w:hAnsi="Arial" w:cs="Arial"/>
          <w:sz w:val="24"/>
          <w:szCs w:val="24"/>
        </w:rPr>
        <w:t>все</w:t>
      </w:r>
      <w:r w:rsidRPr="003F2B0B">
        <w:rPr>
          <w:rFonts w:ascii="Arial" w:hAnsi="Arial" w:cs="Arial"/>
          <w:spacing w:val="-18"/>
          <w:sz w:val="24"/>
          <w:szCs w:val="24"/>
        </w:rPr>
        <w:t xml:space="preserve"> </w:t>
      </w:r>
      <w:r w:rsidRPr="003F2B0B">
        <w:rPr>
          <w:rFonts w:ascii="Arial" w:hAnsi="Arial" w:cs="Arial"/>
          <w:sz w:val="24"/>
          <w:szCs w:val="24"/>
        </w:rPr>
        <w:t>проекты</w:t>
      </w:r>
      <w:r w:rsidRPr="003F2B0B">
        <w:rPr>
          <w:rFonts w:ascii="Arial" w:hAnsi="Arial" w:cs="Arial"/>
          <w:spacing w:val="-17"/>
          <w:sz w:val="24"/>
          <w:szCs w:val="24"/>
        </w:rPr>
        <w:t xml:space="preserve"> </w:t>
      </w:r>
      <w:r w:rsidRPr="003F2B0B">
        <w:rPr>
          <w:rFonts w:ascii="Arial" w:hAnsi="Arial" w:cs="Arial"/>
          <w:sz w:val="24"/>
          <w:szCs w:val="24"/>
        </w:rPr>
        <w:t>нормативно- правовых актов, а также принятые нормативно-правовые акты своевременно направлялись в прокуратуру.</w:t>
      </w:r>
    </w:p>
    <w:p w14:paraId="36F9AB53" w14:textId="77777777" w:rsidR="003F2B0B" w:rsidRPr="003F2B0B" w:rsidRDefault="003F2B0B" w:rsidP="003F2B0B">
      <w:pPr>
        <w:pStyle w:val="a6"/>
        <w:spacing w:line="360" w:lineRule="auto"/>
        <w:ind w:right="118"/>
        <w:rPr>
          <w:rFonts w:ascii="Arial" w:hAnsi="Arial" w:cs="Arial"/>
          <w:sz w:val="24"/>
          <w:szCs w:val="24"/>
        </w:rPr>
      </w:pPr>
      <w:r w:rsidRPr="003F2B0B">
        <w:rPr>
          <w:rFonts w:ascii="Arial" w:hAnsi="Arial" w:cs="Arial"/>
          <w:sz w:val="24"/>
          <w:szCs w:val="24"/>
        </w:rPr>
        <w:t xml:space="preserve">Нормативные правовые акты Администрации округа размещены на </w:t>
      </w:r>
      <w:r w:rsidRPr="003F2B0B">
        <w:rPr>
          <w:rFonts w:ascii="Arial" w:hAnsi="Arial" w:cs="Arial"/>
          <w:spacing w:val="-2"/>
          <w:sz w:val="24"/>
          <w:szCs w:val="24"/>
        </w:rPr>
        <w:t>официальном</w:t>
      </w:r>
      <w:r w:rsidRPr="003F2B0B">
        <w:rPr>
          <w:rFonts w:ascii="Arial" w:hAnsi="Arial" w:cs="Arial"/>
          <w:sz w:val="24"/>
          <w:szCs w:val="24"/>
        </w:rPr>
        <w:tab/>
      </w:r>
      <w:r w:rsidRPr="003F2B0B">
        <w:rPr>
          <w:rFonts w:ascii="Arial" w:hAnsi="Arial" w:cs="Arial"/>
          <w:spacing w:val="-2"/>
          <w:sz w:val="24"/>
          <w:szCs w:val="24"/>
        </w:rPr>
        <w:t>сайте</w:t>
      </w:r>
      <w:r w:rsidRPr="003F2B0B">
        <w:rPr>
          <w:rFonts w:ascii="Arial" w:hAnsi="Arial" w:cs="Arial"/>
          <w:sz w:val="24"/>
          <w:szCs w:val="24"/>
        </w:rPr>
        <w:tab/>
      </w:r>
      <w:r w:rsidRPr="003F2B0B">
        <w:rPr>
          <w:rFonts w:ascii="Arial" w:hAnsi="Arial" w:cs="Arial"/>
          <w:spacing w:val="-10"/>
          <w:sz w:val="24"/>
          <w:szCs w:val="24"/>
        </w:rPr>
        <w:t>в</w:t>
      </w:r>
      <w:r w:rsidRPr="003F2B0B">
        <w:rPr>
          <w:rFonts w:ascii="Arial" w:hAnsi="Arial" w:cs="Arial"/>
          <w:sz w:val="24"/>
          <w:szCs w:val="24"/>
        </w:rPr>
        <w:tab/>
      </w:r>
      <w:r w:rsidRPr="003F2B0B">
        <w:rPr>
          <w:rFonts w:ascii="Arial" w:hAnsi="Arial" w:cs="Arial"/>
          <w:spacing w:val="-4"/>
          <w:sz w:val="24"/>
          <w:szCs w:val="24"/>
        </w:rPr>
        <w:t>сети</w:t>
      </w:r>
      <w:r w:rsidRPr="003F2B0B">
        <w:rPr>
          <w:rFonts w:ascii="Arial" w:hAnsi="Arial" w:cs="Arial"/>
          <w:sz w:val="24"/>
          <w:szCs w:val="24"/>
        </w:rPr>
        <w:tab/>
      </w:r>
      <w:r w:rsidRPr="003F2B0B">
        <w:rPr>
          <w:rFonts w:ascii="Arial" w:hAnsi="Arial" w:cs="Arial"/>
          <w:spacing w:val="-2"/>
          <w:sz w:val="24"/>
          <w:szCs w:val="24"/>
        </w:rPr>
        <w:t>«Интернет»</w:t>
      </w:r>
      <w:r w:rsidRPr="003F2B0B">
        <w:rPr>
          <w:rFonts w:ascii="Arial" w:hAnsi="Arial" w:cs="Arial"/>
          <w:sz w:val="24"/>
          <w:szCs w:val="24"/>
        </w:rPr>
        <w:tab/>
      </w:r>
      <w:r w:rsidRPr="003F2B0B">
        <w:rPr>
          <w:rFonts w:ascii="Arial" w:hAnsi="Arial" w:cs="Arial"/>
          <w:spacing w:val="-6"/>
          <w:sz w:val="24"/>
          <w:szCs w:val="24"/>
        </w:rPr>
        <w:t>по</w:t>
      </w:r>
      <w:r w:rsidRPr="003F2B0B">
        <w:rPr>
          <w:rFonts w:ascii="Arial" w:hAnsi="Arial" w:cs="Arial"/>
          <w:sz w:val="24"/>
          <w:szCs w:val="24"/>
        </w:rPr>
        <w:tab/>
      </w:r>
      <w:r w:rsidRPr="003F2B0B">
        <w:rPr>
          <w:rFonts w:ascii="Arial" w:hAnsi="Arial" w:cs="Arial"/>
          <w:spacing w:val="-2"/>
          <w:sz w:val="24"/>
          <w:szCs w:val="24"/>
        </w:rPr>
        <w:t>адресу:</w:t>
      </w:r>
      <w:r w:rsidRPr="003F2B0B">
        <w:t xml:space="preserve"> </w:t>
      </w:r>
      <w:r w:rsidRPr="003F2B0B">
        <w:rPr>
          <w:rFonts w:ascii="Arial" w:hAnsi="Arial" w:cs="Arial"/>
          <w:spacing w:val="-2"/>
          <w:sz w:val="24"/>
          <w:szCs w:val="24"/>
        </w:rPr>
        <w:t>https://adm-dk.nobl.ru/documents/active/</w:t>
      </w:r>
    </w:p>
    <w:p w14:paraId="232E67F2" w14:textId="77777777" w:rsidR="00823C2E" w:rsidRDefault="00823C2E" w:rsidP="005D787D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Проведена оценка регулирующего воздействия проектов нормативно-правовых актов и экспертиза муниципальных правовых актов, затрагивающих вопросы </w:t>
      </w:r>
      <w:r w:rsidRPr="00F45FC0">
        <w:rPr>
          <w:rFonts w:ascii="Arial" w:hAnsi="Arial" w:cs="Arial"/>
          <w:sz w:val="22"/>
          <w:szCs w:val="22"/>
        </w:rPr>
        <w:t>предпринимательской деятельности</w:t>
      </w:r>
      <w:r w:rsidR="00F45FC0" w:rsidRPr="00F45FC0">
        <w:rPr>
          <w:rFonts w:ascii="Arial" w:hAnsi="Arial" w:cs="Arial"/>
        </w:rPr>
        <w:t xml:space="preserve"> и инвестиционной деятельности</w:t>
      </w:r>
      <w:r w:rsidR="00F45FC0" w:rsidRPr="00F45FC0">
        <w:rPr>
          <w:rFonts w:ascii="Arial" w:hAnsi="Arial" w:cs="Arial"/>
          <w:sz w:val="22"/>
          <w:szCs w:val="22"/>
        </w:rPr>
        <w:t xml:space="preserve">. </w:t>
      </w: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140"/>
        <w:gridCol w:w="1641"/>
      </w:tblGrid>
      <w:tr w:rsidR="00F45FC0" w:rsidRPr="00F45FC0" w14:paraId="0B4955BA" w14:textId="77777777" w:rsidTr="00A35E0F">
        <w:trPr>
          <w:tblCellSpacing w:w="5" w:type="nil"/>
        </w:trPr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6BC1" w14:textId="77777777" w:rsidR="00F45FC0" w:rsidRPr="00C776AF" w:rsidRDefault="00F45FC0" w:rsidP="001038D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C776AF">
              <w:rPr>
                <w:rFonts w:ascii="Arial" w:hAnsi="Arial" w:cs="Arial"/>
              </w:rPr>
              <w:t>общее количество подготовленных заключений об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B7D5" w14:textId="1F8F8647" w:rsidR="00F45FC0" w:rsidRPr="00C776AF" w:rsidRDefault="00C776AF" w:rsidP="00E1509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C776AF">
              <w:rPr>
                <w:rFonts w:ascii="Arial" w:hAnsi="Arial" w:cs="Arial"/>
              </w:rPr>
              <w:t>22</w:t>
            </w:r>
          </w:p>
        </w:tc>
      </w:tr>
      <w:tr w:rsidR="00F45FC0" w:rsidRPr="00F45FC0" w14:paraId="6609FAAB" w14:textId="77777777" w:rsidTr="00A35E0F">
        <w:trPr>
          <w:trHeight w:val="418"/>
          <w:tblCellSpacing w:w="5" w:type="nil"/>
        </w:trPr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710D" w14:textId="77777777" w:rsidR="00F45FC0" w:rsidRPr="00C776AF" w:rsidRDefault="00F45FC0" w:rsidP="001038D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C776AF">
              <w:rPr>
                <w:rFonts w:ascii="Arial" w:hAnsi="Arial" w:cs="Arial"/>
              </w:rPr>
              <w:t xml:space="preserve">количество положительных заключений об оценке регулирующего </w:t>
            </w:r>
            <w:r w:rsidRPr="00C776AF">
              <w:rPr>
                <w:rFonts w:ascii="Arial" w:hAnsi="Arial" w:cs="Arial"/>
              </w:rPr>
              <w:lastRenderedPageBreak/>
              <w:t>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C734" w14:textId="22870951" w:rsidR="00F45FC0" w:rsidRPr="00C776AF" w:rsidRDefault="00C776AF" w:rsidP="00E1509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C776AF">
              <w:rPr>
                <w:rFonts w:ascii="Arial" w:hAnsi="Arial" w:cs="Arial"/>
              </w:rPr>
              <w:lastRenderedPageBreak/>
              <w:t>2</w:t>
            </w:r>
            <w:r w:rsidR="00E15096" w:rsidRPr="00C776AF">
              <w:rPr>
                <w:rFonts w:ascii="Arial" w:hAnsi="Arial" w:cs="Arial"/>
              </w:rPr>
              <w:t>2</w:t>
            </w:r>
          </w:p>
        </w:tc>
      </w:tr>
    </w:tbl>
    <w:p w14:paraId="27E257BA" w14:textId="77777777" w:rsidR="00E15096" w:rsidRDefault="00E15096" w:rsidP="00E1509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14:paraId="314C39BC" w14:textId="72EBC56A" w:rsidR="00E15096" w:rsidRPr="00E15096" w:rsidRDefault="00E15096" w:rsidP="00C776A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C776AF" w:rsidRPr="00C776AF">
        <w:rPr>
          <w:rFonts w:ascii="Arial" w:hAnsi="Arial" w:cs="Arial"/>
        </w:rPr>
        <w:t xml:space="preserve">В публичных консультациях по    22 </w:t>
      </w:r>
      <w:proofErr w:type="gramStart"/>
      <w:r w:rsidR="00C776AF" w:rsidRPr="00C776AF">
        <w:rPr>
          <w:rFonts w:ascii="Arial" w:hAnsi="Arial" w:cs="Arial"/>
        </w:rPr>
        <w:t>проект</w:t>
      </w:r>
      <w:r w:rsidR="00C776AF">
        <w:rPr>
          <w:rFonts w:ascii="Arial" w:hAnsi="Arial" w:cs="Arial"/>
        </w:rPr>
        <w:t xml:space="preserve">ам </w:t>
      </w:r>
      <w:r w:rsidR="00C776AF" w:rsidRPr="00C776AF">
        <w:rPr>
          <w:rFonts w:ascii="Arial" w:hAnsi="Arial" w:cs="Arial"/>
        </w:rPr>
        <w:t xml:space="preserve"> НПА</w:t>
      </w:r>
      <w:proofErr w:type="gramEnd"/>
      <w:r w:rsidR="00C776AF" w:rsidRPr="00C776AF">
        <w:rPr>
          <w:rFonts w:ascii="Arial" w:hAnsi="Arial" w:cs="Arial"/>
        </w:rPr>
        <w:t xml:space="preserve"> зарегистрировано -</w:t>
      </w:r>
      <w:r w:rsidR="00C776AF">
        <w:rPr>
          <w:rFonts w:ascii="Arial" w:hAnsi="Arial" w:cs="Arial"/>
        </w:rPr>
        <w:t xml:space="preserve"> </w:t>
      </w:r>
      <w:r w:rsidR="00C776AF" w:rsidRPr="00C776AF">
        <w:rPr>
          <w:rFonts w:ascii="Arial" w:hAnsi="Arial" w:cs="Arial"/>
        </w:rPr>
        <w:t>54 участника, внесших по  - 1</w:t>
      </w:r>
      <w:r w:rsidR="00C776AF">
        <w:rPr>
          <w:rFonts w:ascii="Arial" w:hAnsi="Arial" w:cs="Arial"/>
        </w:rPr>
        <w:t xml:space="preserve"> </w:t>
      </w:r>
      <w:r w:rsidR="00C776AF" w:rsidRPr="00C776AF">
        <w:rPr>
          <w:rFonts w:ascii="Arial" w:hAnsi="Arial" w:cs="Arial"/>
        </w:rPr>
        <w:t>проекту НПА  3 замечания,  из которых    все  были приняты и учтены.</w:t>
      </w:r>
    </w:p>
    <w:p w14:paraId="544FBFDB" w14:textId="77777777" w:rsidR="00F45FC0" w:rsidRDefault="001038D1" w:rsidP="005D787D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Информация о проведенной оценке регулирующего воздействия размещена на сайте: </w:t>
      </w:r>
      <w:hyperlink r:id="rId9" w:history="1">
        <w:r w:rsidRPr="00C66F94">
          <w:rPr>
            <w:rStyle w:val="a3"/>
            <w:rFonts w:ascii="Arial" w:hAnsi="Arial" w:cs="Arial"/>
            <w:sz w:val="22"/>
            <w:szCs w:val="22"/>
          </w:rPr>
          <w:t>https://adm-dk.nobl.ru/activity/28411/</w:t>
        </w:r>
      </w:hyperlink>
    </w:p>
    <w:p w14:paraId="1280173E" w14:textId="33708D01" w:rsidR="00F45FC0" w:rsidRPr="00823C2E" w:rsidRDefault="001038D1" w:rsidP="005D787D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="00F45FC0">
        <w:rPr>
          <w:rFonts w:ascii="Arial" w:hAnsi="Arial" w:cs="Arial"/>
          <w:sz w:val="22"/>
          <w:szCs w:val="22"/>
        </w:rPr>
        <w:t>Жалоб в антимонопольную службу в 202</w:t>
      </w:r>
      <w:r w:rsidR="0091031E">
        <w:rPr>
          <w:rFonts w:ascii="Arial" w:hAnsi="Arial" w:cs="Arial"/>
          <w:sz w:val="22"/>
          <w:szCs w:val="22"/>
        </w:rPr>
        <w:t xml:space="preserve">5 </w:t>
      </w:r>
      <w:r w:rsidR="00F45FC0">
        <w:rPr>
          <w:rFonts w:ascii="Arial" w:hAnsi="Arial" w:cs="Arial"/>
          <w:sz w:val="22"/>
          <w:szCs w:val="22"/>
        </w:rPr>
        <w:t xml:space="preserve">году не поступало, предостережений, предупреждений не выносилось. </w:t>
      </w:r>
    </w:p>
    <w:p w14:paraId="57086177" w14:textId="4E2CBD7C" w:rsidR="001038D1" w:rsidRDefault="001038D1" w:rsidP="004B0EE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4B0EE7">
        <w:rPr>
          <w:rFonts w:ascii="Arial" w:hAnsi="Arial" w:cs="Arial"/>
        </w:rPr>
        <w:t>В декабре 20</w:t>
      </w:r>
      <w:r w:rsidR="00006650">
        <w:rPr>
          <w:rFonts w:ascii="Arial" w:hAnsi="Arial" w:cs="Arial"/>
        </w:rPr>
        <w:t>2</w:t>
      </w:r>
      <w:r w:rsidR="0091031E">
        <w:rPr>
          <w:rFonts w:ascii="Arial" w:hAnsi="Arial" w:cs="Arial"/>
        </w:rPr>
        <w:t>5 и январе 2026</w:t>
      </w:r>
      <w:r w:rsidR="004B0EE7">
        <w:rPr>
          <w:rFonts w:ascii="Arial" w:hAnsi="Arial" w:cs="Arial"/>
        </w:rPr>
        <w:t xml:space="preserve"> года по программе повышения квалификации «Управление </w:t>
      </w:r>
      <w:r w:rsidR="00006650">
        <w:rPr>
          <w:rFonts w:ascii="Arial" w:hAnsi="Arial" w:cs="Arial"/>
        </w:rPr>
        <w:t>государственными и муниципальными заказами: практика применения Федерального закона от 05.04.2013</w:t>
      </w:r>
      <w:r w:rsidR="00E15096">
        <w:rPr>
          <w:rFonts w:ascii="Arial" w:hAnsi="Arial" w:cs="Arial"/>
        </w:rPr>
        <w:t xml:space="preserve"> г.</w:t>
      </w:r>
      <w:r w:rsidR="00006650">
        <w:rPr>
          <w:rFonts w:ascii="Arial" w:hAnsi="Arial" w:cs="Arial"/>
        </w:rPr>
        <w:t xml:space="preserve"> № 44 «О контрактной системе в сфере закупок</w:t>
      </w:r>
      <w:r w:rsidR="004B0EE7">
        <w:rPr>
          <w:rFonts w:ascii="Arial" w:hAnsi="Arial" w:cs="Arial"/>
        </w:rPr>
        <w:t xml:space="preserve"> </w:t>
      </w:r>
      <w:r w:rsidR="00006650">
        <w:rPr>
          <w:rFonts w:ascii="Arial" w:hAnsi="Arial" w:cs="Arial"/>
        </w:rPr>
        <w:t>товаров, работ и услуг для обеспечения государственных и муниципальных нужд</w:t>
      </w:r>
      <w:r w:rsidR="004B0EE7">
        <w:rPr>
          <w:rFonts w:ascii="Arial" w:hAnsi="Arial" w:cs="Arial"/>
        </w:rPr>
        <w:t xml:space="preserve">» прошли обучение </w:t>
      </w:r>
      <w:r w:rsidR="0091031E">
        <w:rPr>
          <w:rFonts w:ascii="Arial" w:hAnsi="Arial" w:cs="Arial"/>
        </w:rPr>
        <w:t>4</w:t>
      </w:r>
      <w:r w:rsidR="004B0EE7">
        <w:rPr>
          <w:rFonts w:ascii="Arial" w:hAnsi="Arial" w:cs="Arial"/>
        </w:rPr>
        <w:t xml:space="preserve"> сотрудник</w:t>
      </w:r>
      <w:r w:rsidR="009F63DC">
        <w:rPr>
          <w:rFonts w:ascii="Arial" w:hAnsi="Arial" w:cs="Arial"/>
        </w:rPr>
        <w:t>а структурных подразделений и территориальных отделов</w:t>
      </w:r>
      <w:r w:rsidR="004B0EE7">
        <w:rPr>
          <w:rFonts w:ascii="Arial" w:hAnsi="Arial" w:cs="Arial"/>
        </w:rPr>
        <w:t xml:space="preserve"> администрации Дальнеконстантиновского муниципального </w:t>
      </w:r>
      <w:r>
        <w:rPr>
          <w:rFonts w:ascii="Arial" w:hAnsi="Arial" w:cs="Arial"/>
        </w:rPr>
        <w:t>округа</w:t>
      </w:r>
      <w:r w:rsidR="004B0EE7">
        <w:rPr>
          <w:rFonts w:ascii="Arial" w:hAnsi="Arial" w:cs="Arial"/>
        </w:rPr>
        <w:t xml:space="preserve"> Нижегородской области, </w:t>
      </w:r>
    </w:p>
    <w:p w14:paraId="778FF80E" w14:textId="77777777" w:rsidR="001038D1" w:rsidRDefault="001038D1" w:rsidP="004B0EE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Таким образом план мероприятий выполнен. Риски по результатам </w:t>
      </w:r>
      <w:proofErr w:type="gramStart"/>
      <w:r>
        <w:rPr>
          <w:rFonts w:ascii="Arial" w:hAnsi="Arial" w:cs="Arial"/>
        </w:rPr>
        <w:t>анализа  плана</w:t>
      </w:r>
      <w:proofErr w:type="gramEnd"/>
      <w:r>
        <w:rPr>
          <w:rFonts w:ascii="Arial" w:hAnsi="Arial" w:cs="Arial"/>
        </w:rPr>
        <w:t xml:space="preserve"> мероприятий не выявлены. </w:t>
      </w:r>
    </w:p>
    <w:p w14:paraId="692C2B84" w14:textId="77777777" w:rsidR="001E3345" w:rsidRDefault="001E3345" w:rsidP="001E3345">
      <w:pPr>
        <w:pStyle w:val="11"/>
        <w:numPr>
          <w:ilvl w:val="0"/>
          <w:numId w:val="3"/>
        </w:numPr>
        <w:tabs>
          <w:tab w:val="left" w:pos="1626"/>
        </w:tabs>
        <w:spacing w:before="2" w:line="336" w:lineRule="auto"/>
        <w:ind w:left="0" w:right="510" w:hanging="138"/>
        <w:rPr>
          <w:rFonts w:ascii="Arial" w:hAnsi="Arial" w:cs="Arial"/>
          <w:sz w:val="24"/>
          <w:szCs w:val="24"/>
        </w:rPr>
      </w:pPr>
      <w:r w:rsidRPr="001E3345">
        <w:rPr>
          <w:rFonts w:ascii="Arial" w:hAnsi="Arial" w:cs="Arial"/>
          <w:sz w:val="24"/>
          <w:szCs w:val="24"/>
        </w:rPr>
        <w:t>Сведения</w:t>
      </w:r>
      <w:r w:rsidRPr="001E3345">
        <w:rPr>
          <w:rFonts w:ascii="Arial" w:hAnsi="Arial" w:cs="Arial"/>
          <w:b w:val="0"/>
          <w:sz w:val="24"/>
          <w:szCs w:val="24"/>
        </w:rPr>
        <w:t xml:space="preserve"> </w:t>
      </w:r>
      <w:r w:rsidRPr="001E3345">
        <w:rPr>
          <w:rFonts w:ascii="Arial" w:hAnsi="Arial" w:cs="Arial"/>
          <w:sz w:val="24"/>
          <w:szCs w:val="24"/>
        </w:rPr>
        <w:t>об</w:t>
      </w:r>
      <w:r w:rsidRPr="001E3345">
        <w:rPr>
          <w:rFonts w:ascii="Arial" w:hAnsi="Arial" w:cs="Arial"/>
          <w:b w:val="0"/>
          <w:sz w:val="24"/>
          <w:szCs w:val="24"/>
        </w:rPr>
        <w:t xml:space="preserve"> </w:t>
      </w:r>
      <w:r w:rsidRPr="001E3345">
        <w:rPr>
          <w:rFonts w:ascii="Arial" w:hAnsi="Arial" w:cs="Arial"/>
          <w:sz w:val="24"/>
          <w:szCs w:val="24"/>
        </w:rPr>
        <w:t>исполнении</w:t>
      </w:r>
      <w:r w:rsidRPr="001E3345">
        <w:rPr>
          <w:rFonts w:ascii="Arial" w:hAnsi="Arial" w:cs="Arial"/>
          <w:b w:val="0"/>
          <w:sz w:val="24"/>
          <w:szCs w:val="24"/>
        </w:rPr>
        <w:t xml:space="preserve"> </w:t>
      </w:r>
      <w:r w:rsidRPr="001E3345">
        <w:rPr>
          <w:rFonts w:ascii="Arial" w:hAnsi="Arial" w:cs="Arial"/>
          <w:sz w:val="24"/>
          <w:szCs w:val="24"/>
        </w:rPr>
        <w:t>мероприятий</w:t>
      </w:r>
      <w:r w:rsidRPr="001E3345">
        <w:rPr>
          <w:rFonts w:ascii="Arial" w:hAnsi="Arial" w:cs="Arial"/>
          <w:b w:val="0"/>
          <w:sz w:val="24"/>
          <w:szCs w:val="24"/>
        </w:rPr>
        <w:t xml:space="preserve"> </w:t>
      </w:r>
      <w:r w:rsidRPr="001E3345">
        <w:rPr>
          <w:rFonts w:ascii="Arial" w:hAnsi="Arial" w:cs="Arial"/>
          <w:sz w:val="24"/>
          <w:szCs w:val="24"/>
        </w:rPr>
        <w:t>по</w:t>
      </w:r>
      <w:r w:rsidRPr="001E3345">
        <w:rPr>
          <w:rFonts w:ascii="Arial" w:hAnsi="Arial" w:cs="Arial"/>
          <w:b w:val="0"/>
          <w:sz w:val="24"/>
          <w:szCs w:val="24"/>
        </w:rPr>
        <w:t xml:space="preserve"> </w:t>
      </w:r>
      <w:r w:rsidRPr="001E3345">
        <w:rPr>
          <w:rFonts w:ascii="Arial" w:hAnsi="Arial" w:cs="Arial"/>
          <w:sz w:val="24"/>
          <w:szCs w:val="24"/>
        </w:rPr>
        <w:t>снижению</w:t>
      </w:r>
      <w:r w:rsidRPr="001E3345">
        <w:rPr>
          <w:rFonts w:ascii="Arial" w:hAnsi="Arial" w:cs="Arial"/>
          <w:b w:val="0"/>
          <w:sz w:val="24"/>
          <w:szCs w:val="24"/>
        </w:rPr>
        <w:t xml:space="preserve"> </w:t>
      </w:r>
      <w:r w:rsidRPr="001E3345">
        <w:rPr>
          <w:rFonts w:ascii="Arial" w:hAnsi="Arial" w:cs="Arial"/>
          <w:sz w:val="24"/>
          <w:szCs w:val="24"/>
        </w:rPr>
        <w:t>рисков</w:t>
      </w:r>
      <w:r w:rsidRPr="001E3345">
        <w:rPr>
          <w:rFonts w:ascii="Arial" w:hAnsi="Arial" w:cs="Arial"/>
          <w:b w:val="0"/>
          <w:sz w:val="24"/>
          <w:szCs w:val="24"/>
        </w:rPr>
        <w:t xml:space="preserve"> </w:t>
      </w:r>
      <w:r w:rsidRPr="001E3345">
        <w:rPr>
          <w:rFonts w:ascii="Arial" w:hAnsi="Arial" w:cs="Arial"/>
          <w:sz w:val="24"/>
          <w:szCs w:val="24"/>
        </w:rPr>
        <w:t>нарушения</w:t>
      </w:r>
      <w:r w:rsidRPr="001E3345">
        <w:rPr>
          <w:rFonts w:ascii="Arial" w:hAnsi="Arial" w:cs="Arial"/>
          <w:b w:val="0"/>
          <w:spacing w:val="-9"/>
          <w:sz w:val="24"/>
          <w:szCs w:val="24"/>
        </w:rPr>
        <w:t xml:space="preserve"> </w:t>
      </w:r>
      <w:r w:rsidRPr="001E3345">
        <w:rPr>
          <w:rFonts w:ascii="Arial" w:hAnsi="Arial" w:cs="Arial"/>
          <w:sz w:val="24"/>
          <w:szCs w:val="24"/>
        </w:rPr>
        <w:t>Администрацией</w:t>
      </w:r>
      <w:r w:rsidRPr="001E3345">
        <w:rPr>
          <w:rFonts w:ascii="Arial" w:hAnsi="Arial" w:cs="Arial"/>
          <w:b w:val="0"/>
          <w:spacing w:val="-9"/>
          <w:sz w:val="24"/>
          <w:szCs w:val="24"/>
        </w:rPr>
        <w:t xml:space="preserve"> </w:t>
      </w:r>
      <w:r w:rsidRPr="001E3345">
        <w:rPr>
          <w:rFonts w:ascii="Arial" w:hAnsi="Arial" w:cs="Arial"/>
          <w:sz w:val="24"/>
          <w:szCs w:val="24"/>
        </w:rPr>
        <w:t>округа</w:t>
      </w:r>
      <w:r w:rsidRPr="001E3345">
        <w:rPr>
          <w:rFonts w:ascii="Arial" w:hAnsi="Arial" w:cs="Arial"/>
          <w:b w:val="0"/>
          <w:spacing w:val="-9"/>
          <w:sz w:val="24"/>
          <w:szCs w:val="24"/>
        </w:rPr>
        <w:t xml:space="preserve"> </w:t>
      </w:r>
      <w:r w:rsidRPr="001E3345">
        <w:rPr>
          <w:rFonts w:ascii="Arial" w:hAnsi="Arial" w:cs="Arial"/>
          <w:sz w:val="24"/>
          <w:szCs w:val="24"/>
        </w:rPr>
        <w:t>антимонопольного</w:t>
      </w:r>
      <w:r w:rsidRPr="001E3345">
        <w:rPr>
          <w:rFonts w:ascii="Arial" w:hAnsi="Arial" w:cs="Arial"/>
          <w:b w:val="0"/>
          <w:spacing w:val="-9"/>
          <w:sz w:val="24"/>
          <w:szCs w:val="24"/>
        </w:rPr>
        <w:t xml:space="preserve"> </w:t>
      </w:r>
      <w:r w:rsidRPr="001E3345">
        <w:rPr>
          <w:rFonts w:ascii="Arial" w:hAnsi="Arial" w:cs="Arial"/>
          <w:sz w:val="24"/>
          <w:szCs w:val="24"/>
        </w:rPr>
        <w:t>законодательства</w:t>
      </w:r>
    </w:p>
    <w:p w14:paraId="5E8E5FA9" w14:textId="0592B55A" w:rsidR="001E3345" w:rsidRPr="009C4B30" w:rsidRDefault="001E3345" w:rsidP="001E3345">
      <w:pPr>
        <w:pStyle w:val="a6"/>
        <w:spacing w:line="360" w:lineRule="auto"/>
        <w:ind w:left="0" w:hanging="138"/>
        <w:rPr>
          <w:rFonts w:ascii="Arial" w:hAnsi="Arial" w:cs="Arial"/>
          <w:sz w:val="24"/>
          <w:szCs w:val="24"/>
        </w:rPr>
      </w:pPr>
      <w:r w:rsidRPr="009C4B30">
        <w:rPr>
          <w:rFonts w:ascii="Arial" w:hAnsi="Arial" w:cs="Arial"/>
          <w:sz w:val="24"/>
          <w:szCs w:val="24"/>
        </w:rPr>
        <w:t>План</w:t>
      </w:r>
      <w:r w:rsidRPr="009C4B30">
        <w:rPr>
          <w:rFonts w:ascii="Arial" w:hAnsi="Arial" w:cs="Arial"/>
          <w:spacing w:val="-6"/>
          <w:sz w:val="24"/>
          <w:szCs w:val="24"/>
        </w:rPr>
        <w:t xml:space="preserve"> </w:t>
      </w:r>
      <w:r w:rsidRPr="009C4B30">
        <w:rPr>
          <w:rFonts w:ascii="Arial" w:hAnsi="Arial" w:cs="Arial"/>
          <w:sz w:val="24"/>
          <w:szCs w:val="24"/>
        </w:rPr>
        <w:t>мероприятий</w:t>
      </w:r>
      <w:r w:rsidRPr="009C4B30">
        <w:rPr>
          <w:rFonts w:ascii="Arial" w:hAnsi="Arial" w:cs="Arial"/>
          <w:spacing w:val="-6"/>
          <w:sz w:val="24"/>
          <w:szCs w:val="24"/>
        </w:rPr>
        <w:t xml:space="preserve"> </w:t>
      </w:r>
      <w:r w:rsidRPr="009C4B30">
        <w:rPr>
          <w:rFonts w:ascii="Arial" w:hAnsi="Arial" w:cs="Arial"/>
          <w:sz w:val="24"/>
          <w:szCs w:val="24"/>
        </w:rPr>
        <w:t>по</w:t>
      </w:r>
      <w:r w:rsidRPr="009C4B30">
        <w:rPr>
          <w:rFonts w:ascii="Arial" w:hAnsi="Arial" w:cs="Arial"/>
          <w:spacing w:val="-4"/>
          <w:sz w:val="24"/>
          <w:szCs w:val="24"/>
        </w:rPr>
        <w:t xml:space="preserve"> </w:t>
      </w:r>
      <w:r w:rsidRPr="009C4B30">
        <w:rPr>
          <w:rFonts w:ascii="Arial" w:hAnsi="Arial" w:cs="Arial"/>
          <w:sz w:val="24"/>
          <w:szCs w:val="24"/>
        </w:rPr>
        <w:t>снижению</w:t>
      </w:r>
      <w:r w:rsidRPr="009C4B30">
        <w:rPr>
          <w:rFonts w:ascii="Arial" w:hAnsi="Arial" w:cs="Arial"/>
          <w:spacing w:val="-6"/>
          <w:sz w:val="24"/>
          <w:szCs w:val="24"/>
        </w:rPr>
        <w:t xml:space="preserve"> </w:t>
      </w:r>
      <w:r w:rsidRPr="009C4B30">
        <w:rPr>
          <w:rFonts w:ascii="Arial" w:hAnsi="Arial" w:cs="Arial"/>
          <w:sz w:val="24"/>
          <w:szCs w:val="24"/>
        </w:rPr>
        <w:t>комплаенс-рисков</w:t>
      </w:r>
      <w:r w:rsidRPr="001E33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на</w:t>
      </w:r>
      <w:r w:rsidRPr="001E334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E3345">
        <w:rPr>
          <w:rFonts w:ascii="Arial" w:hAnsi="Arial" w:cs="Arial"/>
          <w:sz w:val="24"/>
          <w:szCs w:val="24"/>
        </w:rPr>
        <w:t>202</w:t>
      </w:r>
      <w:r w:rsidR="00C776AF">
        <w:rPr>
          <w:rFonts w:ascii="Arial" w:hAnsi="Arial" w:cs="Arial"/>
          <w:sz w:val="24"/>
          <w:szCs w:val="24"/>
        </w:rPr>
        <w:t>5</w:t>
      </w:r>
      <w:r w:rsidRPr="001E33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год</w:t>
      </w:r>
      <w:proofErr w:type="gramEnd"/>
      <w:r w:rsidRPr="009C4B30">
        <w:rPr>
          <w:rFonts w:ascii="Arial" w:hAnsi="Arial" w:cs="Arial"/>
          <w:spacing w:val="-4"/>
          <w:sz w:val="24"/>
          <w:szCs w:val="24"/>
        </w:rPr>
        <w:t xml:space="preserve"> </w:t>
      </w:r>
      <w:r w:rsidRPr="009C4B30">
        <w:rPr>
          <w:rFonts w:ascii="Arial" w:hAnsi="Arial" w:cs="Arial"/>
          <w:spacing w:val="-2"/>
          <w:sz w:val="24"/>
          <w:szCs w:val="24"/>
        </w:rPr>
        <w:t>утвержден:</w:t>
      </w:r>
    </w:p>
    <w:p w14:paraId="16F8C823" w14:textId="08C1A5FE" w:rsidR="001E3345" w:rsidRPr="009C4B30" w:rsidRDefault="001E3345" w:rsidP="001E3345">
      <w:pPr>
        <w:pStyle w:val="3"/>
        <w:shd w:val="clear" w:color="auto" w:fill="FFFFFF"/>
        <w:spacing w:before="0" w:beforeAutospacing="0" w:after="0" w:afterAutospacing="0" w:line="360" w:lineRule="auto"/>
        <w:ind w:hanging="13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П</w:t>
      </w:r>
      <w:r w:rsidRPr="009C4B30">
        <w:rPr>
          <w:rFonts w:ascii="Arial" w:hAnsi="Arial" w:cs="Arial"/>
          <w:b w:val="0"/>
          <w:sz w:val="24"/>
          <w:szCs w:val="24"/>
        </w:rPr>
        <w:t>остановлением</w:t>
      </w:r>
      <w:r w:rsidRPr="009C4B30">
        <w:rPr>
          <w:rFonts w:ascii="Arial" w:hAnsi="Arial" w:cs="Arial"/>
          <w:b w:val="0"/>
          <w:spacing w:val="72"/>
          <w:sz w:val="24"/>
          <w:szCs w:val="24"/>
        </w:rPr>
        <w:t xml:space="preserve"> </w:t>
      </w:r>
      <w:r w:rsidRPr="009C4B30">
        <w:rPr>
          <w:rFonts w:ascii="Arial" w:hAnsi="Arial" w:cs="Arial"/>
          <w:b w:val="0"/>
          <w:sz w:val="24"/>
          <w:szCs w:val="24"/>
        </w:rPr>
        <w:t>Администрации</w:t>
      </w:r>
      <w:r w:rsidRPr="009C4B30">
        <w:rPr>
          <w:rFonts w:ascii="Arial" w:hAnsi="Arial" w:cs="Arial"/>
          <w:b w:val="0"/>
          <w:spacing w:val="74"/>
          <w:sz w:val="24"/>
          <w:szCs w:val="24"/>
        </w:rPr>
        <w:t xml:space="preserve"> </w:t>
      </w:r>
      <w:proofErr w:type="gramStart"/>
      <w:r w:rsidRPr="009C4B30">
        <w:rPr>
          <w:rFonts w:ascii="Arial" w:hAnsi="Arial" w:cs="Arial"/>
          <w:b w:val="0"/>
          <w:sz w:val="24"/>
          <w:szCs w:val="24"/>
        </w:rPr>
        <w:t xml:space="preserve">Дальнеконстантиновского </w:t>
      </w:r>
      <w:r w:rsidRPr="009C4B30">
        <w:rPr>
          <w:rFonts w:ascii="Arial" w:hAnsi="Arial" w:cs="Arial"/>
          <w:b w:val="0"/>
          <w:spacing w:val="74"/>
          <w:sz w:val="24"/>
          <w:szCs w:val="24"/>
        </w:rPr>
        <w:t xml:space="preserve"> </w:t>
      </w:r>
      <w:r w:rsidRPr="009C4B30">
        <w:rPr>
          <w:rFonts w:ascii="Arial" w:hAnsi="Arial" w:cs="Arial"/>
          <w:b w:val="0"/>
          <w:sz w:val="24"/>
          <w:szCs w:val="24"/>
        </w:rPr>
        <w:t>муниципального</w:t>
      </w:r>
      <w:proofErr w:type="gramEnd"/>
      <w:r w:rsidRPr="009C4B30">
        <w:rPr>
          <w:rFonts w:ascii="Arial" w:hAnsi="Arial" w:cs="Arial"/>
          <w:b w:val="0"/>
          <w:spacing w:val="74"/>
          <w:sz w:val="24"/>
          <w:szCs w:val="24"/>
        </w:rPr>
        <w:t xml:space="preserve"> </w:t>
      </w:r>
      <w:r w:rsidRPr="009C4B30">
        <w:rPr>
          <w:rFonts w:ascii="Arial" w:hAnsi="Arial" w:cs="Arial"/>
          <w:b w:val="0"/>
          <w:sz w:val="24"/>
          <w:szCs w:val="24"/>
        </w:rPr>
        <w:t>округа</w:t>
      </w:r>
      <w:r w:rsidRPr="009C4B30">
        <w:rPr>
          <w:rFonts w:ascii="Arial" w:hAnsi="Arial" w:cs="Arial"/>
          <w:b w:val="0"/>
          <w:spacing w:val="74"/>
          <w:sz w:val="24"/>
          <w:szCs w:val="24"/>
        </w:rPr>
        <w:t xml:space="preserve"> </w:t>
      </w:r>
      <w:r w:rsidRPr="009C4B30">
        <w:rPr>
          <w:rFonts w:ascii="Arial" w:hAnsi="Arial" w:cs="Arial"/>
          <w:b w:val="0"/>
          <w:spacing w:val="-5"/>
          <w:sz w:val="24"/>
          <w:szCs w:val="24"/>
        </w:rPr>
        <w:t xml:space="preserve">от </w:t>
      </w:r>
      <w:r w:rsidR="00C776AF">
        <w:rPr>
          <w:rFonts w:ascii="Arial" w:hAnsi="Arial" w:cs="Arial"/>
          <w:b w:val="0"/>
          <w:spacing w:val="-5"/>
          <w:sz w:val="24"/>
          <w:szCs w:val="24"/>
        </w:rPr>
        <w:t>17</w:t>
      </w:r>
      <w:r w:rsidRPr="009C4B30">
        <w:rPr>
          <w:rFonts w:ascii="Arial" w:hAnsi="Arial" w:cs="Arial"/>
          <w:b w:val="0"/>
          <w:spacing w:val="-5"/>
          <w:sz w:val="24"/>
          <w:szCs w:val="24"/>
        </w:rPr>
        <w:t>.0</w:t>
      </w:r>
      <w:r w:rsidR="00C776AF">
        <w:rPr>
          <w:rFonts w:ascii="Arial" w:hAnsi="Arial" w:cs="Arial"/>
          <w:b w:val="0"/>
          <w:spacing w:val="-5"/>
          <w:sz w:val="24"/>
          <w:szCs w:val="24"/>
        </w:rPr>
        <w:t>2</w:t>
      </w:r>
      <w:r w:rsidRPr="009C4B30">
        <w:rPr>
          <w:rFonts w:ascii="Arial" w:hAnsi="Arial" w:cs="Arial"/>
          <w:b w:val="0"/>
          <w:spacing w:val="-5"/>
          <w:sz w:val="24"/>
          <w:szCs w:val="24"/>
        </w:rPr>
        <w:t>.202</w:t>
      </w:r>
      <w:r w:rsidR="00C776AF">
        <w:rPr>
          <w:rFonts w:ascii="Arial" w:hAnsi="Arial" w:cs="Arial"/>
          <w:b w:val="0"/>
          <w:spacing w:val="-5"/>
          <w:sz w:val="24"/>
          <w:szCs w:val="24"/>
        </w:rPr>
        <w:t>5</w:t>
      </w:r>
      <w:r w:rsidRPr="009C4B30">
        <w:rPr>
          <w:rFonts w:ascii="Arial" w:hAnsi="Arial" w:cs="Arial"/>
          <w:b w:val="0"/>
          <w:spacing w:val="-5"/>
          <w:sz w:val="24"/>
          <w:szCs w:val="24"/>
        </w:rPr>
        <w:t xml:space="preserve"> № 7</w:t>
      </w:r>
      <w:r w:rsidR="00C776AF">
        <w:rPr>
          <w:rFonts w:ascii="Arial" w:hAnsi="Arial" w:cs="Arial"/>
          <w:b w:val="0"/>
          <w:spacing w:val="-5"/>
          <w:sz w:val="24"/>
          <w:szCs w:val="24"/>
        </w:rPr>
        <w:t>41</w:t>
      </w:r>
      <w:r w:rsidRPr="009C4B30">
        <w:rPr>
          <w:rFonts w:ascii="Arial" w:hAnsi="Arial" w:cs="Arial"/>
          <w:b w:val="0"/>
          <w:spacing w:val="21"/>
          <w:sz w:val="24"/>
          <w:szCs w:val="24"/>
        </w:rPr>
        <w:t xml:space="preserve"> «</w:t>
      </w:r>
      <w:r w:rsidRPr="009C4B30">
        <w:rPr>
          <w:rFonts w:ascii="Arial" w:hAnsi="Arial" w:cs="Arial"/>
          <w:b w:val="0"/>
          <w:color w:val="050624"/>
          <w:sz w:val="24"/>
          <w:szCs w:val="24"/>
        </w:rPr>
        <w:t xml:space="preserve">Об утверждении плана мероприятий («дорожной карты») по снижению рисков нарушения антимонопольного законодательства администрации Дальнеконстантиновского муниципального округа Нижегородской области»  </w:t>
      </w:r>
      <w:r w:rsidRPr="009C4B30">
        <w:rPr>
          <w:rFonts w:ascii="Arial" w:hAnsi="Arial" w:cs="Arial"/>
          <w:color w:val="0000FF"/>
          <w:spacing w:val="-2"/>
          <w:sz w:val="24"/>
          <w:szCs w:val="24"/>
          <w:u w:val="single" w:color="0000FF"/>
        </w:rPr>
        <w:t>https://adm-dk.nobl.ru/documents/active/186956/</w:t>
      </w:r>
    </w:p>
    <w:p w14:paraId="6122B636" w14:textId="77777777" w:rsidR="001E3345" w:rsidRPr="001E3345" w:rsidRDefault="001E3345" w:rsidP="001E3345">
      <w:pPr>
        <w:pStyle w:val="a5"/>
        <w:spacing w:line="360" w:lineRule="auto"/>
        <w:ind w:left="0" w:hanging="138"/>
        <w:jc w:val="both"/>
        <w:rPr>
          <w:rFonts w:ascii="Arial" w:hAnsi="Arial" w:cs="Arial"/>
        </w:rPr>
      </w:pPr>
    </w:p>
    <w:p w14:paraId="0BB52B1C" w14:textId="77777777" w:rsidR="001E3345" w:rsidRPr="001E3345" w:rsidRDefault="001E3345" w:rsidP="001E3345">
      <w:pPr>
        <w:pStyle w:val="11"/>
        <w:tabs>
          <w:tab w:val="left" w:pos="-142"/>
          <w:tab w:val="left" w:pos="2410"/>
        </w:tabs>
        <w:spacing w:before="4" w:line="336" w:lineRule="auto"/>
        <w:ind w:left="-142" w:right="1209" w:firstLine="709"/>
        <w:rPr>
          <w:rFonts w:ascii="Arial" w:hAnsi="Arial" w:cs="Arial"/>
          <w:sz w:val="24"/>
          <w:szCs w:val="24"/>
        </w:rPr>
      </w:pPr>
      <w:r w:rsidRPr="001E3345">
        <w:rPr>
          <w:rFonts w:ascii="Arial" w:hAnsi="Arial" w:cs="Arial"/>
          <w:sz w:val="24"/>
          <w:szCs w:val="24"/>
          <w:lang w:val="en-US"/>
        </w:rPr>
        <w:t>IV</w:t>
      </w:r>
      <w:r w:rsidRPr="001E3345">
        <w:rPr>
          <w:rFonts w:ascii="Arial" w:hAnsi="Arial" w:cs="Arial"/>
          <w:sz w:val="24"/>
          <w:szCs w:val="24"/>
        </w:rPr>
        <w:t>. О</w:t>
      </w:r>
      <w:r w:rsidRPr="001E3345">
        <w:rPr>
          <w:rFonts w:ascii="Arial" w:hAnsi="Arial" w:cs="Arial"/>
          <w:spacing w:val="-9"/>
          <w:sz w:val="24"/>
          <w:szCs w:val="24"/>
        </w:rPr>
        <w:t xml:space="preserve"> </w:t>
      </w:r>
      <w:r w:rsidRPr="001E3345">
        <w:rPr>
          <w:rFonts w:ascii="Arial" w:hAnsi="Arial" w:cs="Arial"/>
          <w:sz w:val="24"/>
          <w:szCs w:val="24"/>
        </w:rPr>
        <w:t>достижении</w:t>
      </w:r>
      <w:r w:rsidRPr="001E3345">
        <w:rPr>
          <w:rFonts w:ascii="Arial" w:hAnsi="Arial" w:cs="Arial"/>
          <w:spacing w:val="-7"/>
          <w:sz w:val="24"/>
          <w:szCs w:val="24"/>
        </w:rPr>
        <w:t xml:space="preserve"> </w:t>
      </w:r>
      <w:r w:rsidRPr="001E3345">
        <w:rPr>
          <w:rFonts w:ascii="Arial" w:hAnsi="Arial" w:cs="Arial"/>
          <w:sz w:val="24"/>
          <w:szCs w:val="24"/>
        </w:rPr>
        <w:t>ключевых</w:t>
      </w:r>
      <w:r w:rsidRPr="001E3345">
        <w:rPr>
          <w:rFonts w:ascii="Arial" w:hAnsi="Arial" w:cs="Arial"/>
          <w:spacing w:val="-8"/>
          <w:sz w:val="24"/>
          <w:szCs w:val="24"/>
        </w:rPr>
        <w:t xml:space="preserve"> </w:t>
      </w:r>
      <w:r w:rsidRPr="001E3345">
        <w:rPr>
          <w:rFonts w:ascii="Arial" w:hAnsi="Arial" w:cs="Arial"/>
          <w:sz w:val="24"/>
          <w:szCs w:val="24"/>
        </w:rPr>
        <w:t>показателей</w:t>
      </w:r>
      <w:r w:rsidRPr="001E3345">
        <w:rPr>
          <w:rFonts w:ascii="Arial" w:hAnsi="Arial" w:cs="Arial"/>
          <w:spacing w:val="-10"/>
          <w:sz w:val="24"/>
          <w:szCs w:val="24"/>
        </w:rPr>
        <w:t xml:space="preserve"> </w:t>
      </w:r>
      <w:r w:rsidRPr="001E3345">
        <w:rPr>
          <w:rFonts w:ascii="Arial" w:hAnsi="Arial" w:cs="Arial"/>
          <w:sz w:val="24"/>
          <w:szCs w:val="24"/>
        </w:rPr>
        <w:t>эффективности антимонопольного комплаенса</w:t>
      </w:r>
    </w:p>
    <w:p w14:paraId="40437D74" w14:textId="77777777" w:rsidR="001E3345" w:rsidRPr="001E3345" w:rsidRDefault="001E3345" w:rsidP="001E3345">
      <w:pPr>
        <w:pStyle w:val="a6"/>
        <w:spacing w:line="336" w:lineRule="auto"/>
        <w:ind w:right="118" w:firstLine="708"/>
        <w:rPr>
          <w:rFonts w:ascii="Arial" w:hAnsi="Arial" w:cs="Arial"/>
          <w:sz w:val="24"/>
          <w:szCs w:val="24"/>
        </w:rPr>
      </w:pPr>
      <w:r w:rsidRPr="001E3345">
        <w:rPr>
          <w:rFonts w:ascii="Arial" w:hAnsi="Arial" w:cs="Arial"/>
          <w:sz w:val="24"/>
          <w:szCs w:val="24"/>
        </w:rPr>
        <w:t>Ключевыми показателями эффективности антимонопольного комплаенса для Администрации округа в целом являются:</w:t>
      </w:r>
    </w:p>
    <w:p w14:paraId="7830B264" w14:textId="77777777" w:rsidR="001E3345" w:rsidRPr="001E3345" w:rsidRDefault="001E3345" w:rsidP="001E3345">
      <w:pPr>
        <w:pStyle w:val="a6"/>
        <w:spacing w:line="336" w:lineRule="auto"/>
        <w:ind w:right="117" w:firstLine="708"/>
        <w:rPr>
          <w:rFonts w:ascii="Arial" w:hAnsi="Arial" w:cs="Arial"/>
          <w:sz w:val="24"/>
          <w:szCs w:val="24"/>
        </w:rPr>
      </w:pPr>
      <w:r w:rsidRPr="001E3345">
        <w:rPr>
          <w:rFonts w:ascii="Arial" w:hAnsi="Arial" w:cs="Arial"/>
          <w:sz w:val="24"/>
          <w:szCs w:val="24"/>
        </w:rPr>
        <w:t xml:space="preserve">а) коэффициент снижения количества нарушений антимонопольного законодательства со стороны Администрации округа (по сравнению с предыдущим </w:t>
      </w:r>
      <w:r w:rsidRPr="001E3345">
        <w:rPr>
          <w:rFonts w:ascii="Arial" w:hAnsi="Arial" w:cs="Arial"/>
          <w:spacing w:val="-2"/>
          <w:sz w:val="24"/>
          <w:szCs w:val="24"/>
        </w:rPr>
        <w:t>годом);</w:t>
      </w:r>
    </w:p>
    <w:p w14:paraId="7F388BB4" w14:textId="77777777" w:rsidR="001E3345" w:rsidRPr="001E3345" w:rsidRDefault="001E3345" w:rsidP="001E3345">
      <w:pPr>
        <w:pStyle w:val="a6"/>
        <w:spacing w:line="336" w:lineRule="auto"/>
        <w:ind w:right="119" w:firstLine="708"/>
        <w:rPr>
          <w:rFonts w:ascii="Arial" w:hAnsi="Arial" w:cs="Arial"/>
          <w:sz w:val="24"/>
          <w:szCs w:val="24"/>
        </w:rPr>
      </w:pPr>
      <w:r w:rsidRPr="001E3345">
        <w:rPr>
          <w:rFonts w:ascii="Arial" w:hAnsi="Arial" w:cs="Arial"/>
          <w:sz w:val="24"/>
          <w:szCs w:val="24"/>
        </w:rPr>
        <w:t>б) доля проектов нормативных правовых актов Администрации округа, в которых выявлены риски нарушения антимонопольного законодательства;</w:t>
      </w:r>
    </w:p>
    <w:p w14:paraId="37546F74" w14:textId="77777777" w:rsidR="001E3345" w:rsidRPr="001E3345" w:rsidRDefault="001E3345" w:rsidP="001E3345">
      <w:pPr>
        <w:pStyle w:val="a6"/>
        <w:spacing w:line="336" w:lineRule="auto"/>
        <w:ind w:right="119" w:firstLine="708"/>
        <w:rPr>
          <w:rFonts w:ascii="Arial" w:hAnsi="Arial" w:cs="Arial"/>
          <w:sz w:val="24"/>
          <w:szCs w:val="24"/>
        </w:rPr>
      </w:pPr>
      <w:r w:rsidRPr="001E3345">
        <w:rPr>
          <w:rFonts w:ascii="Arial" w:hAnsi="Arial" w:cs="Arial"/>
          <w:sz w:val="24"/>
          <w:szCs w:val="24"/>
        </w:rPr>
        <w:lastRenderedPageBreak/>
        <w:t>в) доля нормативных правовых актов Администрации округа, в которых выявлены риски нарушения антимонопольного законодательства.</w:t>
      </w:r>
    </w:p>
    <w:p w14:paraId="3D4480BE" w14:textId="77777777" w:rsidR="001E3345" w:rsidRPr="001E3345" w:rsidRDefault="001E3345" w:rsidP="001E3345">
      <w:pPr>
        <w:pStyle w:val="a6"/>
        <w:spacing w:line="336" w:lineRule="auto"/>
        <w:ind w:right="121" w:firstLine="708"/>
        <w:rPr>
          <w:rFonts w:ascii="Arial" w:hAnsi="Arial" w:cs="Arial"/>
          <w:sz w:val="24"/>
          <w:szCs w:val="24"/>
        </w:rPr>
      </w:pPr>
      <w:r w:rsidRPr="001E3345">
        <w:rPr>
          <w:rFonts w:ascii="Arial" w:hAnsi="Arial" w:cs="Arial"/>
          <w:sz w:val="24"/>
          <w:szCs w:val="24"/>
        </w:rPr>
        <w:t>Количество нарушений антимонопольного законодательства со стороны Администрации округа в 2021</w:t>
      </w:r>
      <w:r>
        <w:rPr>
          <w:rFonts w:ascii="Arial" w:hAnsi="Arial" w:cs="Arial"/>
          <w:sz w:val="24"/>
          <w:szCs w:val="24"/>
        </w:rPr>
        <w:t>-2024</w:t>
      </w:r>
      <w:r w:rsidRPr="001E3345">
        <w:rPr>
          <w:rFonts w:ascii="Arial" w:hAnsi="Arial" w:cs="Arial"/>
          <w:sz w:val="24"/>
          <w:szCs w:val="24"/>
        </w:rPr>
        <w:t xml:space="preserve"> год</w:t>
      </w:r>
      <w:r>
        <w:rPr>
          <w:rFonts w:ascii="Arial" w:hAnsi="Arial" w:cs="Arial"/>
          <w:sz w:val="24"/>
          <w:szCs w:val="24"/>
        </w:rPr>
        <w:t>ах</w:t>
      </w:r>
      <w:r w:rsidRPr="001E3345">
        <w:rPr>
          <w:rFonts w:ascii="Arial" w:hAnsi="Arial" w:cs="Arial"/>
          <w:sz w:val="24"/>
          <w:szCs w:val="24"/>
        </w:rPr>
        <w:t xml:space="preserve"> равно нулю.</w:t>
      </w:r>
    </w:p>
    <w:p w14:paraId="080BDD6E" w14:textId="77777777" w:rsidR="001E3345" w:rsidRPr="001E3345" w:rsidRDefault="001E3345" w:rsidP="001E3345">
      <w:pPr>
        <w:pStyle w:val="a6"/>
        <w:spacing w:before="318" w:line="336" w:lineRule="auto"/>
        <w:ind w:right="119" w:firstLine="708"/>
        <w:rPr>
          <w:rFonts w:ascii="Arial" w:hAnsi="Arial" w:cs="Arial"/>
          <w:sz w:val="24"/>
          <w:szCs w:val="24"/>
        </w:rPr>
      </w:pPr>
      <w:r w:rsidRPr="001E3345">
        <w:rPr>
          <w:rFonts w:ascii="Arial" w:hAnsi="Arial" w:cs="Arial"/>
          <w:sz w:val="24"/>
          <w:szCs w:val="24"/>
        </w:rPr>
        <w:t xml:space="preserve">Количество проектов нормативных правовых актов Администрации округа, в которых выявлены риски нарушения антимонопольного законодательства, равно </w:t>
      </w:r>
      <w:r w:rsidRPr="001E3345">
        <w:rPr>
          <w:rFonts w:ascii="Arial" w:hAnsi="Arial" w:cs="Arial"/>
          <w:spacing w:val="-2"/>
          <w:sz w:val="24"/>
          <w:szCs w:val="24"/>
        </w:rPr>
        <w:t>нулю.</w:t>
      </w:r>
    </w:p>
    <w:p w14:paraId="4A3A87B9" w14:textId="77777777" w:rsidR="001E3345" w:rsidRPr="001E3345" w:rsidRDefault="001E3345" w:rsidP="001E3345">
      <w:pPr>
        <w:pStyle w:val="a6"/>
        <w:spacing w:line="336" w:lineRule="auto"/>
        <w:ind w:right="119" w:firstLine="708"/>
        <w:rPr>
          <w:rFonts w:ascii="Arial" w:hAnsi="Arial" w:cs="Arial"/>
          <w:sz w:val="24"/>
          <w:szCs w:val="24"/>
        </w:rPr>
      </w:pPr>
      <w:r w:rsidRPr="001E3345">
        <w:rPr>
          <w:rFonts w:ascii="Arial" w:hAnsi="Arial" w:cs="Arial"/>
          <w:sz w:val="24"/>
          <w:szCs w:val="24"/>
        </w:rPr>
        <w:t>Количество нормативных правовых актов Администрации округа, в которых выявлены риски нарушения антимонопольного законодательства, равно нулю.</w:t>
      </w:r>
    </w:p>
    <w:p w14:paraId="427597FA" w14:textId="77777777" w:rsidR="001E3345" w:rsidRPr="001E3345" w:rsidRDefault="001E3345" w:rsidP="001E3345">
      <w:pPr>
        <w:pStyle w:val="a6"/>
        <w:spacing w:line="336" w:lineRule="auto"/>
        <w:ind w:right="118" w:firstLine="708"/>
        <w:rPr>
          <w:rFonts w:ascii="Arial" w:hAnsi="Arial" w:cs="Arial"/>
          <w:sz w:val="24"/>
          <w:szCs w:val="24"/>
        </w:rPr>
      </w:pPr>
      <w:r w:rsidRPr="001E3345">
        <w:rPr>
          <w:rFonts w:ascii="Arial" w:hAnsi="Arial" w:cs="Arial"/>
          <w:sz w:val="24"/>
          <w:szCs w:val="24"/>
        </w:rPr>
        <w:t>Ключевым показателем эффективности антимонопольного комплаенса для Уполномоченного</w:t>
      </w:r>
      <w:r w:rsidRPr="001E3345">
        <w:rPr>
          <w:rFonts w:ascii="Arial" w:hAnsi="Arial" w:cs="Arial"/>
          <w:spacing w:val="-18"/>
          <w:sz w:val="24"/>
          <w:szCs w:val="24"/>
        </w:rPr>
        <w:t xml:space="preserve"> </w:t>
      </w:r>
      <w:r w:rsidRPr="001E3345">
        <w:rPr>
          <w:rFonts w:ascii="Arial" w:hAnsi="Arial" w:cs="Arial"/>
          <w:sz w:val="24"/>
          <w:szCs w:val="24"/>
        </w:rPr>
        <w:t>подразделения</w:t>
      </w:r>
      <w:r w:rsidRPr="001E3345">
        <w:rPr>
          <w:rFonts w:ascii="Arial" w:hAnsi="Arial" w:cs="Arial"/>
          <w:spacing w:val="-17"/>
          <w:sz w:val="24"/>
          <w:szCs w:val="24"/>
        </w:rPr>
        <w:t xml:space="preserve"> </w:t>
      </w:r>
      <w:r w:rsidRPr="001E3345">
        <w:rPr>
          <w:rFonts w:ascii="Arial" w:hAnsi="Arial" w:cs="Arial"/>
          <w:sz w:val="24"/>
          <w:szCs w:val="24"/>
        </w:rPr>
        <w:t>является</w:t>
      </w:r>
      <w:r w:rsidRPr="001E3345">
        <w:rPr>
          <w:rFonts w:ascii="Arial" w:hAnsi="Arial" w:cs="Arial"/>
          <w:spacing w:val="-18"/>
          <w:sz w:val="24"/>
          <w:szCs w:val="24"/>
        </w:rPr>
        <w:t xml:space="preserve"> </w:t>
      </w:r>
      <w:r w:rsidRPr="001E3345">
        <w:rPr>
          <w:rFonts w:ascii="Arial" w:hAnsi="Arial" w:cs="Arial"/>
          <w:sz w:val="24"/>
          <w:szCs w:val="24"/>
        </w:rPr>
        <w:t>доля</w:t>
      </w:r>
      <w:r w:rsidRPr="001E3345">
        <w:rPr>
          <w:rFonts w:ascii="Arial" w:hAnsi="Arial" w:cs="Arial"/>
          <w:spacing w:val="-17"/>
          <w:sz w:val="24"/>
          <w:szCs w:val="24"/>
        </w:rPr>
        <w:t xml:space="preserve"> </w:t>
      </w:r>
      <w:r w:rsidRPr="001E3345">
        <w:rPr>
          <w:rFonts w:ascii="Arial" w:hAnsi="Arial" w:cs="Arial"/>
          <w:sz w:val="24"/>
          <w:szCs w:val="24"/>
        </w:rPr>
        <w:t>сотрудников</w:t>
      </w:r>
      <w:r w:rsidRPr="001E3345">
        <w:rPr>
          <w:rFonts w:ascii="Arial" w:hAnsi="Arial" w:cs="Arial"/>
          <w:spacing w:val="-18"/>
          <w:sz w:val="24"/>
          <w:szCs w:val="24"/>
        </w:rPr>
        <w:t xml:space="preserve"> </w:t>
      </w:r>
      <w:r w:rsidRPr="001E3345">
        <w:rPr>
          <w:rFonts w:ascii="Arial" w:hAnsi="Arial" w:cs="Arial"/>
          <w:sz w:val="24"/>
          <w:szCs w:val="24"/>
        </w:rPr>
        <w:t>Администрации</w:t>
      </w:r>
      <w:r w:rsidRPr="001E3345">
        <w:rPr>
          <w:rFonts w:ascii="Arial" w:hAnsi="Arial" w:cs="Arial"/>
          <w:spacing w:val="-17"/>
          <w:sz w:val="24"/>
          <w:szCs w:val="24"/>
        </w:rPr>
        <w:t xml:space="preserve"> </w:t>
      </w:r>
      <w:r w:rsidRPr="001E3345">
        <w:rPr>
          <w:rFonts w:ascii="Arial" w:hAnsi="Arial" w:cs="Arial"/>
          <w:sz w:val="24"/>
          <w:szCs w:val="24"/>
        </w:rPr>
        <w:t>округа, в отношении которых были проведены обучающие мероприятия по антимонопольному законодательству и антимонопольному комплаенсу.</w:t>
      </w:r>
    </w:p>
    <w:p w14:paraId="34542E82" w14:textId="77777777" w:rsidR="001E3345" w:rsidRPr="001E3345" w:rsidRDefault="001E3345" w:rsidP="001E3345">
      <w:pPr>
        <w:pStyle w:val="a6"/>
        <w:spacing w:line="336" w:lineRule="auto"/>
        <w:ind w:right="119" w:firstLine="708"/>
        <w:rPr>
          <w:rFonts w:ascii="Arial" w:hAnsi="Arial" w:cs="Arial"/>
          <w:sz w:val="24"/>
          <w:szCs w:val="24"/>
        </w:rPr>
      </w:pPr>
      <w:r w:rsidRPr="001E3345">
        <w:rPr>
          <w:rFonts w:ascii="Arial" w:hAnsi="Arial" w:cs="Arial"/>
          <w:sz w:val="24"/>
          <w:szCs w:val="24"/>
        </w:rPr>
        <w:t xml:space="preserve">Все сотрудники Администрации округа изучили Положение об организации системы внутреннего обеспечения соответствия требованиям антимонопольного законодательства в Администрации </w:t>
      </w:r>
      <w:r w:rsidRPr="001E3345">
        <w:rPr>
          <w:rFonts w:ascii="Arial" w:hAnsi="Arial" w:cs="Arial"/>
          <w:sz w:val="24"/>
        </w:rPr>
        <w:t>Дальнеконстантиновского</w:t>
      </w:r>
      <w:r w:rsidRPr="001E3345">
        <w:rPr>
          <w:rFonts w:ascii="Arial" w:hAnsi="Arial" w:cs="Arial"/>
          <w:sz w:val="24"/>
          <w:szCs w:val="24"/>
        </w:rPr>
        <w:t xml:space="preserve"> муниципального округа Нижегородской области (антимонопольного комплаенса).</w:t>
      </w:r>
    </w:p>
    <w:p w14:paraId="1C88FF28" w14:textId="77777777" w:rsidR="004B0EE7" w:rsidRDefault="004B0EE7" w:rsidP="004B0EE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202</w:t>
      </w:r>
      <w:r w:rsidR="009F63D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году запланировано:</w:t>
      </w:r>
    </w:p>
    <w:p w14:paraId="4EB15169" w14:textId="77777777" w:rsidR="004B0EE7" w:rsidRDefault="004B0EE7" w:rsidP="004B0EE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1112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Проведение анализа нарушений антимоно</w:t>
      </w:r>
      <w:r w:rsidR="00395FEA">
        <w:rPr>
          <w:rFonts w:ascii="Arial" w:hAnsi="Arial" w:cs="Arial"/>
        </w:rPr>
        <w:t>польного законодательства за 202</w:t>
      </w:r>
      <w:r w:rsidR="009F63DC">
        <w:rPr>
          <w:rFonts w:ascii="Arial" w:hAnsi="Arial" w:cs="Arial"/>
        </w:rPr>
        <w:t>2</w:t>
      </w:r>
      <w:r>
        <w:rPr>
          <w:rFonts w:ascii="Arial" w:hAnsi="Arial" w:cs="Arial"/>
        </w:rPr>
        <w:t>-202</w:t>
      </w:r>
      <w:r w:rsidR="009F63D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гг. (наличие предостережений, предупреждений, штрафов, жалоб, возбужденных дел).</w:t>
      </w:r>
    </w:p>
    <w:p w14:paraId="038D059C" w14:textId="782E527F" w:rsidR="004B0EE7" w:rsidRDefault="004B0EE7" w:rsidP="004B0EE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1112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Проведение анализа действующих нормативно правовых актов за 202</w:t>
      </w:r>
      <w:r w:rsidR="00C776A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год.</w:t>
      </w:r>
    </w:p>
    <w:p w14:paraId="541CEAB1" w14:textId="77777777" w:rsidR="004B0EE7" w:rsidRPr="00C776AF" w:rsidRDefault="004B0EE7" w:rsidP="004B0EE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C776AF">
        <w:rPr>
          <w:rFonts w:ascii="Arial" w:hAnsi="Arial" w:cs="Arial"/>
        </w:rPr>
        <w:t>.</w:t>
      </w:r>
      <w:r w:rsidR="0011121D" w:rsidRPr="00C776AF">
        <w:rPr>
          <w:rFonts w:ascii="Arial" w:hAnsi="Arial" w:cs="Arial"/>
        </w:rPr>
        <w:t xml:space="preserve"> </w:t>
      </w:r>
      <w:r w:rsidRPr="00C776AF">
        <w:rPr>
          <w:rFonts w:ascii="Arial" w:hAnsi="Arial" w:cs="Arial"/>
        </w:rPr>
        <w:t xml:space="preserve">Проведение мониторинга и анализа практики применения антимонопольного законодательства в администрации Дальнеконстантиновского муниципального </w:t>
      </w:r>
      <w:r w:rsidR="00395FEA" w:rsidRPr="00C776AF">
        <w:rPr>
          <w:rFonts w:ascii="Arial" w:hAnsi="Arial" w:cs="Arial"/>
        </w:rPr>
        <w:t>округа</w:t>
      </w:r>
      <w:r w:rsidRPr="00C776AF">
        <w:rPr>
          <w:rFonts w:ascii="Arial" w:hAnsi="Arial" w:cs="Arial"/>
        </w:rPr>
        <w:t xml:space="preserve"> Нижегородской области.</w:t>
      </w:r>
    </w:p>
    <w:p w14:paraId="74646AE7" w14:textId="77777777" w:rsidR="001038D1" w:rsidRPr="00C776AF" w:rsidRDefault="001038D1" w:rsidP="001038D1">
      <w:pPr>
        <w:spacing w:line="360" w:lineRule="auto"/>
        <w:ind w:firstLine="709"/>
        <w:jc w:val="both"/>
        <w:rPr>
          <w:rFonts w:ascii="Arial" w:hAnsi="Arial" w:cs="Arial"/>
        </w:rPr>
      </w:pPr>
      <w:r w:rsidRPr="00C776AF">
        <w:rPr>
          <w:rFonts w:ascii="Arial" w:hAnsi="Arial" w:cs="Arial"/>
        </w:rPr>
        <w:t xml:space="preserve">4. Проведение оценки регулирующего воздействия проектов нормативно-правовых актов и экспертиза муниципальных правовых актов, затрагивающих вопросы предпринимательской деятельности и инвестиционной деятельности. </w:t>
      </w:r>
    </w:p>
    <w:p w14:paraId="4B66219E" w14:textId="69B2273A" w:rsidR="004B0EE7" w:rsidRPr="00C776AF" w:rsidRDefault="004B0EE7" w:rsidP="004B0EE7">
      <w:pPr>
        <w:spacing w:line="360" w:lineRule="auto"/>
        <w:ind w:firstLine="709"/>
        <w:jc w:val="both"/>
        <w:rPr>
          <w:rFonts w:ascii="Arial" w:hAnsi="Arial" w:cs="Arial"/>
        </w:rPr>
      </w:pPr>
      <w:r w:rsidRPr="00C776AF">
        <w:rPr>
          <w:rFonts w:ascii="Arial" w:hAnsi="Arial" w:cs="Arial"/>
        </w:rPr>
        <w:t>5.</w:t>
      </w:r>
      <w:r w:rsidR="0011121D" w:rsidRPr="00C776AF">
        <w:rPr>
          <w:rFonts w:ascii="Arial" w:hAnsi="Arial" w:cs="Arial"/>
        </w:rPr>
        <w:t xml:space="preserve"> </w:t>
      </w:r>
      <w:r w:rsidRPr="00C776AF">
        <w:rPr>
          <w:rFonts w:ascii="Arial" w:hAnsi="Arial" w:cs="Arial"/>
        </w:rPr>
        <w:t>Разработка плана мероприятий («дорожной карты») по снижению рисков нарушения антимонопольного законодательства на 202</w:t>
      </w:r>
      <w:r w:rsidR="00C776AF">
        <w:rPr>
          <w:rFonts w:ascii="Arial" w:hAnsi="Arial" w:cs="Arial"/>
        </w:rPr>
        <w:t>6</w:t>
      </w:r>
      <w:bookmarkStart w:id="0" w:name="_GoBack"/>
      <w:bookmarkEnd w:id="0"/>
      <w:r w:rsidRPr="00C776AF">
        <w:rPr>
          <w:rFonts w:ascii="Arial" w:hAnsi="Arial" w:cs="Arial"/>
        </w:rPr>
        <w:t xml:space="preserve"> год.</w:t>
      </w:r>
    </w:p>
    <w:p w14:paraId="2824946C" w14:textId="77777777" w:rsidR="004B0EE7" w:rsidRDefault="004B0EE7" w:rsidP="004B0EE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1112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Проведение оценки достижения ключевых показателей эффективности реализации мероприятий антимонопольного комплаенса.</w:t>
      </w:r>
    </w:p>
    <w:p w14:paraId="1E5ECDE6" w14:textId="77777777" w:rsidR="00F26922" w:rsidRPr="001038D1" w:rsidRDefault="00F26922" w:rsidP="001038D1">
      <w:pPr>
        <w:jc w:val="both"/>
        <w:rPr>
          <w:rFonts w:ascii="Arial" w:hAnsi="Arial" w:cs="Arial"/>
        </w:rPr>
      </w:pPr>
    </w:p>
    <w:p w14:paraId="360DC227" w14:textId="77777777" w:rsidR="001038D1" w:rsidRPr="001038D1" w:rsidRDefault="001038D1" w:rsidP="001038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line="360" w:lineRule="auto"/>
        <w:jc w:val="both"/>
        <w:rPr>
          <w:rFonts w:ascii="Arial" w:eastAsia="SimSun" w:hAnsi="Arial" w:cs="Arial"/>
          <w:lang w:eastAsia="ar-SA"/>
        </w:rPr>
      </w:pPr>
      <w:r>
        <w:rPr>
          <w:rFonts w:ascii="Arial" w:hAnsi="Arial" w:cs="Arial"/>
        </w:rPr>
        <w:t xml:space="preserve">        </w:t>
      </w:r>
      <w:r w:rsidRPr="001038D1">
        <w:rPr>
          <w:rFonts w:ascii="Arial" w:hAnsi="Arial" w:cs="Arial"/>
        </w:rPr>
        <w:t xml:space="preserve">По результатам можно сделать вывод, что внедрение </w:t>
      </w:r>
      <w:r w:rsidRPr="001038D1">
        <w:rPr>
          <w:rFonts w:ascii="Arial" w:eastAsia="SimSun" w:hAnsi="Arial" w:cs="Arial"/>
          <w:lang w:eastAsia="ar-SA"/>
        </w:rPr>
        <w:t xml:space="preserve">системы внутреннего обеспечения соответствия требованиям антимонопольного законодательства </w:t>
      </w:r>
      <w:r w:rsidRPr="001038D1">
        <w:rPr>
          <w:rFonts w:ascii="Arial" w:eastAsia="SimSun" w:hAnsi="Arial" w:cs="Arial"/>
          <w:lang w:eastAsia="ar-SA"/>
        </w:rPr>
        <w:lastRenderedPageBreak/>
        <w:t>(антимонопольного комплаенса) способствовало недопущению нарушений антимонопольного законодательства, защите конкуренции в Дальнеконстантиновском муниципальном округе.</w:t>
      </w:r>
    </w:p>
    <w:p w14:paraId="48DE2497" w14:textId="77777777" w:rsidR="001038D1" w:rsidRDefault="001038D1" w:rsidP="001038D1">
      <w:pPr>
        <w:jc w:val="both"/>
        <w:rPr>
          <w:rFonts w:ascii="Arial" w:hAnsi="Arial" w:cs="Arial"/>
        </w:rPr>
      </w:pPr>
    </w:p>
    <w:p w14:paraId="0D2E8735" w14:textId="77777777" w:rsidR="009C4B30" w:rsidRDefault="009C4B30" w:rsidP="001038D1">
      <w:pPr>
        <w:jc w:val="both"/>
        <w:rPr>
          <w:rFonts w:ascii="Arial" w:hAnsi="Arial" w:cs="Arial"/>
        </w:rPr>
      </w:pPr>
    </w:p>
    <w:p w14:paraId="4D05A145" w14:textId="77777777" w:rsidR="009C4B30" w:rsidRDefault="009C4B30" w:rsidP="001038D1">
      <w:pPr>
        <w:jc w:val="both"/>
        <w:rPr>
          <w:rFonts w:ascii="Arial" w:hAnsi="Arial" w:cs="Arial"/>
        </w:rPr>
      </w:pPr>
    </w:p>
    <w:p w14:paraId="6C08A390" w14:textId="77777777" w:rsidR="009C4B30" w:rsidRDefault="009C4B30" w:rsidP="001038D1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672C4B1E" wp14:editId="294AA527">
            <wp:simplePos x="0" y="0"/>
            <wp:positionH relativeFrom="column">
              <wp:posOffset>2825115</wp:posOffset>
            </wp:positionH>
            <wp:positionV relativeFrom="paragraph">
              <wp:posOffset>33020</wp:posOffset>
            </wp:positionV>
            <wp:extent cx="645160" cy="694055"/>
            <wp:effectExtent l="19050" t="0" r="254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69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277C0CD" w14:textId="77777777" w:rsidR="009C4B30" w:rsidRPr="001038D1" w:rsidRDefault="009C4B30" w:rsidP="001038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местного самоуправления                                                    В.А. Варнаков</w:t>
      </w:r>
    </w:p>
    <w:sectPr w:rsidR="009C4B30" w:rsidRPr="001038D1" w:rsidSect="00FB12E7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18224" w14:textId="77777777" w:rsidR="00392567" w:rsidRDefault="00392567">
      <w:r>
        <w:separator/>
      </w:r>
    </w:p>
  </w:endnote>
  <w:endnote w:type="continuationSeparator" w:id="0">
    <w:p w14:paraId="3CEBDF4A" w14:textId="77777777" w:rsidR="00392567" w:rsidRDefault="00392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F27D5B" w14:textId="77777777" w:rsidR="00392567" w:rsidRDefault="00392567">
      <w:r>
        <w:separator/>
      </w:r>
    </w:p>
  </w:footnote>
  <w:footnote w:type="continuationSeparator" w:id="0">
    <w:p w14:paraId="06D87D47" w14:textId="77777777" w:rsidR="00392567" w:rsidRDefault="00392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19D10" w14:textId="3A37BF2A" w:rsidR="008E1717" w:rsidRDefault="00AC0253">
    <w:pPr>
      <w:pStyle w:val="a6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9EA95B" wp14:editId="709FB6E1">
              <wp:simplePos x="0" y="0"/>
              <wp:positionH relativeFrom="page">
                <wp:posOffset>3877310</wp:posOffset>
              </wp:positionH>
              <wp:positionV relativeFrom="page">
                <wp:posOffset>351155</wp:posOffset>
              </wp:positionV>
              <wp:extent cx="178435" cy="222885"/>
              <wp:effectExtent l="635" t="0" r="1905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D3D995" w14:textId="77777777" w:rsidR="008E1717" w:rsidRDefault="00E24DAF">
                          <w:pPr>
                            <w:pStyle w:val="a6"/>
                            <w:spacing w:before="9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1E3345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EA95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05.3pt;margin-top:27.65pt;width:14.05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" filled="f" stroked="f">
              <v:textbox inset="0,0,0,0">
                <w:txbxContent>
                  <w:p w14:paraId="39D3D995" w14:textId="77777777" w:rsidR="008E1717" w:rsidRDefault="00E24DAF">
                    <w:pPr>
                      <w:pStyle w:val="a6"/>
                      <w:spacing w:before="9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1E3345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369FC"/>
    <w:multiLevelType w:val="hybridMultilevel"/>
    <w:tmpl w:val="66100AA6"/>
    <w:lvl w:ilvl="0" w:tplc="CF76906C">
      <w:start w:val="1"/>
      <w:numFmt w:val="upperRoman"/>
      <w:lvlText w:val="%1."/>
      <w:lvlJc w:val="left"/>
      <w:pPr>
        <w:ind w:left="112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C4AE18">
      <w:numFmt w:val="bullet"/>
      <w:lvlText w:val="•"/>
      <w:lvlJc w:val="left"/>
      <w:pPr>
        <w:ind w:left="1152" w:hanging="250"/>
      </w:pPr>
      <w:rPr>
        <w:rFonts w:hint="default"/>
        <w:lang w:val="ru-RU" w:eastAsia="en-US" w:bidi="ar-SA"/>
      </w:rPr>
    </w:lvl>
    <w:lvl w:ilvl="2" w:tplc="771CDA60">
      <w:numFmt w:val="bullet"/>
      <w:lvlText w:val="•"/>
      <w:lvlJc w:val="left"/>
      <w:pPr>
        <w:ind w:left="2184" w:hanging="250"/>
      </w:pPr>
      <w:rPr>
        <w:rFonts w:hint="default"/>
        <w:lang w:val="ru-RU" w:eastAsia="en-US" w:bidi="ar-SA"/>
      </w:rPr>
    </w:lvl>
    <w:lvl w:ilvl="3" w:tplc="40F2FE38">
      <w:numFmt w:val="bullet"/>
      <w:lvlText w:val="•"/>
      <w:lvlJc w:val="left"/>
      <w:pPr>
        <w:ind w:left="3216" w:hanging="250"/>
      </w:pPr>
      <w:rPr>
        <w:rFonts w:hint="default"/>
        <w:lang w:val="ru-RU" w:eastAsia="en-US" w:bidi="ar-SA"/>
      </w:rPr>
    </w:lvl>
    <w:lvl w:ilvl="4" w:tplc="30F6C5A0">
      <w:numFmt w:val="bullet"/>
      <w:lvlText w:val="•"/>
      <w:lvlJc w:val="left"/>
      <w:pPr>
        <w:ind w:left="4248" w:hanging="250"/>
      </w:pPr>
      <w:rPr>
        <w:rFonts w:hint="default"/>
        <w:lang w:val="ru-RU" w:eastAsia="en-US" w:bidi="ar-SA"/>
      </w:rPr>
    </w:lvl>
    <w:lvl w:ilvl="5" w:tplc="3F3AF45C">
      <w:numFmt w:val="bullet"/>
      <w:lvlText w:val="•"/>
      <w:lvlJc w:val="left"/>
      <w:pPr>
        <w:ind w:left="5280" w:hanging="250"/>
      </w:pPr>
      <w:rPr>
        <w:rFonts w:hint="default"/>
        <w:lang w:val="ru-RU" w:eastAsia="en-US" w:bidi="ar-SA"/>
      </w:rPr>
    </w:lvl>
    <w:lvl w:ilvl="6" w:tplc="38104BE0">
      <w:numFmt w:val="bullet"/>
      <w:lvlText w:val="•"/>
      <w:lvlJc w:val="left"/>
      <w:pPr>
        <w:ind w:left="6312" w:hanging="250"/>
      </w:pPr>
      <w:rPr>
        <w:rFonts w:hint="default"/>
        <w:lang w:val="ru-RU" w:eastAsia="en-US" w:bidi="ar-SA"/>
      </w:rPr>
    </w:lvl>
    <w:lvl w:ilvl="7" w:tplc="5F7A31B6">
      <w:numFmt w:val="bullet"/>
      <w:lvlText w:val="•"/>
      <w:lvlJc w:val="left"/>
      <w:pPr>
        <w:ind w:left="7344" w:hanging="250"/>
      </w:pPr>
      <w:rPr>
        <w:rFonts w:hint="default"/>
        <w:lang w:val="ru-RU" w:eastAsia="en-US" w:bidi="ar-SA"/>
      </w:rPr>
    </w:lvl>
    <w:lvl w:ilvl="8" w:tplc="783C131A">
      <w:numFmt w:val="bullet"/>
      <w:lvlText w:val="•"/>
      <w:lvlJc w:val="left"/>
      <w:pPr>
        <w:ind w:left="8376" w:hanging="250"/>
      </w:pPr>
      <w:rPr>
        <w:rFonts w:hint="default"/>
        <w:lang w:val="ru-RU" w:eastAsia="en-US" w:bidi="ar-SA"/>
      </w:rPr>
    </w:lvl>
  </w:abstractNum>
  <w:abstractNum w:abstractNumId="1" w15:restartNumberingAfterBreak="0">
    <w:nsid w:val="2566000C"/>
    <w:multiLevelType w:val="hybridMultilevel"/>
    <w:tmpl w:val="0D8ACA24"/>
    <w:lvl w:ilvl="0" w:tplc="58423FD2">
      <w:numFmt w:val="bullet"/>
      <w:lvlText w:val="-"/>
      <w:lvlJc w:val="left"/>
      <w:pPr>
        <w:ind w:left="112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988912">
      <w:numFmt w:val="bullet"/>
      <w:lvlText w:val="•"/>
      <w:lvlJc w:val="left"/>
      <w:pPr>
        <w:ind w:left="1152" w:hanging="308"/>
      </w:pPr>
      <w:rPr>
        <w:rFonts w:hint="default"/>
        <w:lang w:val="ru-RU" w:eastAsia="en-US" w:bidi="ar-SA"/>
      </w:rPr>
    </w:lvl>
    <w:lvl w:ilvl="2" w:tplc="F5B49D04">
      <w:numFmt w:val="bullet"/>
      <w:lvlText w:val="•"/>
      <w:lvlJc w:val="left"/>
      <w:pPr>
        <w:ind w:left="2184" w:hanging="308"/>
      </w:pPr>
      <w:rPr>
        <w:rFonts w:hint="default"/>
        <w:lang w:val="ru-RU" w:eastAsia="en-US" w:bidi="ar-SA"/>
      </w:rPr>
    </w:lvl>
    <w:lvl w:ilvl="3" w:tplc="5296AFB4">
      <w:numFmt w:val="bullet"/>
      <w:lvlText w:val="•"/>
      <w:lvlJc w:val="left"/>
      <w:pPr>
        <w:ind w:left="3216" w:hanging="308"/>
      </w:pPr>
      <w:rPr>
        <w:rFonts w:hint="default"/>
        <w:lang w:val="ru-RU" w:eastAsia="en-US" w:bidi="ar-SA"/>
      </w:rPr>
    </w:lvl>
    <w:lvl w:ilvl="4" w:tplc="0554E40C">
      <w:numFmt w:val="bullet"/>
      <w:lvlText w:val="•"/>
      <w:lvlJc w:val="left"/>
      <w:pPr>
        <w:ind w:left="4248" w:hanging="308"/>
      </w:pPr>
      <w:rPr>
        <w:rFonts w:hint="default"/>
        <w:lang w:val="ru-RU" w:eastAsia="en-US" w:bidi="ar-SA"/>
      </w:rPr>
    </w:lvl>
    <w:lvl w:ilvl="5" w:tplc="40FA4C5A">
      <w:numFmt w:val="bullet"/>
      <w:lvlText w:val="•"/>
      <w:lvlJc w:val="left"/>
      <w:pPr>
        <w:ind w:left="5280" w:hanging="308"/>
      </w:pPr>
      <w:rPr>
        <w:rFonts w:hint="default"/>
        <w:lang w:val="ru-RU" w:eastAsia="en-US" w:bidi="ar-SA"/>
      </w:rPr>
    </w:lvl>
    <w:lvl w:ilvl="6" w:tplc="688EA5A0">
      <w:numFmt w:val="bullet"/>
      <w:lvlText w:val="•"/>
      <w:lvlJc w:val="left"/>
      <w:pPr>
        <w:ind w:left="6312" w:hanging="308"/>
      </w:pPr>
      <w:rPr>
        <w:rFonts w:hint="default"/>
        <w:lang w:val="ru-RU" w:eastAsia="en-US" w:bidi="ar-SA"/>
      </w:rPr>
    </w:lvl>
    <w:lvl w:ilvl="7" w:tplc="58B2326A">
      <w:numFmt w:val="bullet"/>
      <w:lvlText w:val="•"/>
      <w:lvlJc w:val="left"/>
      <w:pPr>
        <w:ind w:left="7344" w:hanging="308"/>
      </w:pPr>
      <w:rPr>
        <w:rFonts w:hint="default"/>
        <w:lang w:val="ru-RU" w:eastAsia="en-US" w:bidi="ar-SA"/>
      </w:rPr>
    </w:lvl>
    <w:lvl w:ilvl="8" w:tplc="78420F40">
      <w:numFmt w:val="bullet"/>
      <w:lvlText w:val="•"/>
      <w:lvlJc w:val="left"/>
      <w:pPr>
        <w:ind w:left="8376" w:hanging="308"/>
      </w:pPr>
      <w:rPr>
        <w:rFonts w:hint="default"/>
        <w:lang w:val="ru-RU" w:eastAsia="en-US" w:bidi="ar-SA"/>
      </w:rPr>
    </w:lvl>
  </w:abstractNum>
  <w:abstractNum w:abstractNumId="2" w15:restartNumberingAfterBreak="0">
    <w:nsid w:val="29F727BD"/>
    <w:multiLevelType w:val="hybridMultilevel"/>
    <w:tmpl w:val="2EE2DB18"/>
    <w:lvl w:ilvl="0" w:tplc="50507F90">
      <w:start w:val="2"/>
      <w:numFmt w:val="upperRoman"/>
      <w:lvlText w:val="%1."/>
      <w:lvlJc w:val="left"/>
      <w:pPr>
        <w:ind w:left="5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2" w:hanging="360"/>
      </w:pPr>
    </w:lvl>
    <w:lvl w:ilvl="2" w:tplc="0419001B" w:tentative="1">
      <w:start w:val="1"/>
      <w:numFmt w:val="lowerRoman"/>
      <w:lvlText w:val="%3."/>
      <w:lvlJc w:val="right"/>
      <w:pPr>
        <w:ind w:left="1662" w:hanging="180"/>
      </w:pPr>
    </w:lvl>
    <w:lvl w:ilvl="3" w:tplc="0419000F" w:tentative="1">
      <w:start w:val="1"/>
      <w:numFmt w:val="decimal"/>
      <w:lvlText w:val="%4."/>
      <w:lvlJc w:val="left"/>
      <w:pPr>
        <w:ind w:left="2382" w:hanging="360"/>
      </w:pPr>
    </w:lvl>
    <w:lvl w:ilvl="4" w:tplc="04190019" w:tentative="1">
      <w:start w:val="1"/>
      <w:numFmt w:val="lowerLetter"/>
      <w:lvlText w:val="%5."/>
      <w:lvlJc w:val="left"/>
      <w:pPr>
        <w:ind w:left="3102" w:hanging="360"/>
      </w:pPr>
    </w:lvl>
    <w:lvl w:ilvl="5" w:tplc="0419001B" w:tentative="1">
      <w:start w:val="1"/>
      <w:numFmt w:val="lowerRoman"/>
      <w:lvlText w:val="%6."/>
      <w:lvlJc w:val="right"/>
      <w:pPr>
        <w:ind w:left="3822" w:hanging="180"/>
      </w:pPr>
    </w:lvl>
    <w:lvl w:ilvl="6" w:tplc="0419000F" w:tentative="1">
      <w:start w:val="1"/>
      <w:numFmt w:val="decimal"/>
      <w:lvlText w:val="%7."/>
      <w:lvlJc w:val="left"/>
      <w:pPr>
        <w:ind w:left="4542" w:hanging="360"/>
      </w:pPr>
    </w:lvl>
    <w:lvl w:ilvl="7" w:tplc="04190019" w:tentative="1">
      <w:start w:val="1"/>
      <w:numFmt w:val="lowerLetter"/>
      <w:lvlText w:val="%8."/>
      <w:lvlJc w:val="left"/>
      <w:pPr>
        <w:ind w:left="5262" w:hanging="360"/>
      </w:pPr>
    </w:lvl>
    <w:lvl w:ilvl="8" w:tplc="0419001B" w:tentative="1">
      <w:start w:val="1"/>
      <w:numFmt w:val="lowerRoman"/>
      <w:lvlText w:val="%9."/>
      <w:lvlJc w:val="right"/>
      <w:pPr>
        <w:ind w:left="5982" w:hanging="180"/>
      </w:pPr>
    </w:lvl>
  </w:abstractNum>
  <w:abstractNum w:abstractNumId="3" w15:restartNumberingAfterBreak="0">
    <w:nsid w:val="32AA677F"/>
    <w:multiLevelType w:val="multilevel"/>
    <w:tmpl w:val="1C46F6FC"/>
    <w:lvl w:ilvl="0">
      <w:start w:val="2"/>
      <w:numFmt w:val="decimal"/>
      <w:lvlText w:val="%1"/>
      <w:lvlJc w:val="left"/>
      <w:pPr>
        <w:ind w:left="112" w:hanging="5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548"/>
      </w:pPr>
      <w:rPr>
        <w:rFonts w:hint="default"/>
        <w:lang w:val="ru-RU" w:eastAsia="en-US" w:bidi="ar-SA"/>
      </w:rPr>
    </w:lvl>
  </w:abstractNum>
  <w:abstractNum w:abstractNumId="4" w15:restartNumberingAfterBreak="0">
    <w:nsid w:val="75B45DD6"/>
    <w:multiLevelType w:val="multilevel"/>
    <w:tmpl w:val="4CA013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E7"/>
    <w:rsid w:val="00006650"/>
    <w:rsid w:val="00036CD8"/>
    <w:rsid w:val="00062B91"/>
    <w:rsid w:val="00080595"/>
    <w:rsid w:val="000A45D9"/>
    <w:rsid w:val="001038D1"/>
    <w:rsid w:val="0011121D"/>
    <w:rsid w:val="00114580"/>
    <w:rsid w:val="001D7DC9"/>
    <w:rsid w:val="001E3345"/>
    <w:rsid w:val="00221168"/>
    <w:rsid w:val="00335130"/>
    <w:rsid w:val="00392567"/>
    <w:rsid w:val="00395FEA"/>
    <w:rsid w:val="003F2B0B"/>
    <w:rsid w:val="004B0EE7"/>
    <w:rsid w:val="004F1117"/>
    <w:rsid w:val="0059112A"/>
    <w:rsid w:val="00592DBE"/>
    <w:rsid w:val="005D787D"/>
    <w:rsid w:val="005E6695"/>
    <w:rsid w:val="00823C2E"/>
    <w:rsid w:val="008B6EC0"/>
    <w:rsid w:val="0091031E"/>
    <w:rsid w:val="009C4B30"/>
    <w:rsid w:val="009F63DC"/>
    <w:rsid w:val="00AC0253"/>
    <w:rsid w:val="00AD3557"/>
    <w:rsid w:val="00B165F9"/>
    <w:rsid w:val="00B455B0"/>
    <w:rsid w:val="00B869AF"/>
    <w:rsid w:val="00BC1796"/>
    <w:rsid w:val="00BF386A"/>
    <w:rsid w:val="00C776AF"/>
    <w:rsid w:val="00CA14D6"/>
    <w:rsid w:val="00CA35F5"/>
    <w:rsid w:val="00DA37CD"/>
    <w:rsid w:val="00DE748C"/>
    <w:rsid w:val="00E15096"/>
    <w:rsid w:val="00E24DAF"/>
    <w:rsid w:val="00E50994"/>
    <w:rsid w:val="00E62A2D"/>
    <w:rsid w:val="00F26922"/>
    <w:rsid w:val="00F45FC0"/>
    <w:rsid w:val="00FB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5E382"/>
  <w15:docId w15:val="{A5473CE6-1C48-4512-8E80-CB040310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C4B3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3C2E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E150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Основной текст_"/>
    <w:link w:val="31"/>
    <w:rsid w:val="00E15096"/>
    <w:rPr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4"/>
    <w:rsid w:val="00E15096"/>
    <w:pPr>
      <w:widowControl w:val="0"/>
      <w:shd w:val="clear" w:color="auto" w:fill="FFFFFF"/>
      <w:spacing w:before="480" w:after="48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5">
    <w:name w:val="List Paragraph"/>
    <w:basedOn w:val="a"/>
    <w:uiPriority w:val="1"/>
    <w:qFormat/>
    <w:rsid w:val="005D787D"/>
    <w:pPr>
      <w:ind w:left="720"/>
      <w:contextualSpacing/>
    </w:pPr>
  </w:style>
  <w:style w:type="paragraph" w:customStyle="1" w:styleId="11">
    <w:name w:val="Заголовок 11"/>
    <w:basedOn w:val="a"/>
    <w:uiPriority w:val="1"/>
    <w:qFormat/>
    <w:rsid w:val="005D787D"/>
    <w:pPr>
      <w:widowControl w:val="0"/>
      <w:autoSpaceDE w:val="0"/>
      <w:autoSpaceDN w:val="0"/>
      <w:spacing w:before="1"/>
      <w:ind w:right="9" w:hanging="1764"/>
      <w:jc w:val="both"/>
      <w:outlineLvl w:val="1"/>
    </w:pPr>
    <w:rPr>
      <w:b/>
      <w:bCs/>
      <w:sz w:val="28"/>
      <w:szCs w:val="28"/>
      <w:lang w:eastAsia="en-US"/>
    </w:rPr>
  </w:style>
  <w:style w:type="paragraph" w:styleId="a6">
    <w:name w:val="Body Text"/>
    <w:basedOn w:val="a"/>
    <w:link w:val="a7"/>
    <w:uiPriority w:val="1"/>
    <w:qFormat/>
    <w:rsid w:val="005D787D"/>
    <w:pPr>
      <w:widowControl w:val="0"/>
      <w:autoSpaceDE w:val="0"/>
      <w:autoSpaceDN w:val="0"/>
      <w:ind w:left="112"/>
      <w:jc w:val="both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D787D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9C4B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B3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C4B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FollowedHyperlink"/>
    <w:basedOn w:val="a0"/>
    <w:uiPriority w:val="99"/>
    <w:semiHidden/>
    <w:unhideWhenUsed/>
    <w:rsid w:val="009103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08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-dk.nobl.ru/activity/34696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m-dk.nobl.ru/activity/42213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adm-dk.nobl.ru/activity/2841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1919</Words>
  <Characters>10943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</cp:lastModifiedBy>
  <cp:revision>2</cp:revision>
  <cp:lastPrinted>2025-02-05T12:06:00Z</cp:lastPrinted>
  <dcterms:created xsi:type="dcterms:W3CDTF">2026-02-09T07:43:00Z</dcterms:created>
  <dcterms:modified xsi:type="dcterms:W3CDTF">2026-02-09T07:43:00Z</dcterms:modified>
</cp:coreProperties>
</file>